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D44F6" w14:textId="2DEA07B2" w:rsidR="00494312" w:rsidRPr="00027C09" w:rsidRDefault="00C67629" w:rsidP="00494312">
      <w:pPr>
        <w:rPr>
          <w:rFonts w:cstheme="minorHAnsi"/>
          <w:b/>
          <w:bCs/>
          <w:sz w:val="36"/>
          <w:szCs w:val="36"/>
        </w:rPr>
      </w:pPr>
      <w:r w:rsidRPr="00027C09">
        <w:rPr>
          <w:rFonts w:cstheme="minorHAnsi"/>
          <w:b/>
          <w:bCs/>
          <w:noProof/>
          <w:sz w:val="36"/>
          <w:szCs w:val="36"/>
          <w:lang w:eastAsia="en-GB"/>
        </w:rPr>
        <w:drawing>
          <wp:anchor distT="0" distB="0" distL="114300" distR="114300" simplePos="0" relativeHeight="251659264" behindDoc="0" locked="0" layoutInCell="1" allowOverlap="1" wp14:anchorId="5E8DC42D" wp14:editId="55352F36">
            <wp:simplePos x="0" y="0"/>
            <wp:positionH relativeFrom="column">
              <wp:posOffset>3840065</wp:posOffset>
            </wp:positionH>
            <wp:positionV relativeFrom="paragraph">
              <wp:posOffset>-246684</wp:posOffset>
            </wp:positionV>
            <wp:extent cx="1932167" cy="108764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sh Network of Healthy Schools Scheme Cymraeg 1st-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2167" cy="1087649"/>
                    </a:xfrm>
                    <a:prstGeom prst="rect">
                      <a:avLst/>
                    </a:prstGeom>
                  </pic:spPr>
                </pic:pic>
              </a:graphicData>
            </a:graphic>
            <wp14:sizeRelH relativeFrom="margin">
              <wp14:pctWidth>0</wp14:pctWidth>
            </wp14:sizeRelH>
            <wp14:sizeRelV relativeFrom="margin">
              <wp14:pctHeight>0</wp14:pctHeight>
            </wp14:sizeRelV>
          </wp:anchor>
        </w:drawing>
      </w:r>
      <w:r w:rsidRPr="00027C09">
        <w:rPr>
          <w:rFonts w:cstheme="minorHAnsi"/>
          <w:b/>
          <w:bCs/>
          <w:noProof/>
          <w:sz w:val="36"/>
          <w:szCs w:val="36"/>
          <w:lang w:eastAsia="en-GB"/>
        </w:rPr>
        <w:drawing>
          <wp:anchor distT="0" distB="0" distL="114300" distR="114300" simplePos="0" relativeHeight="251658240" behindDoc="0" locked="0" layoutInCell="1" allowOverlap="1" wp14:anchorId="4DA15D5A" wp14:editId="43D9367D">
            <wp:simplePos x="0" y="0"/>
            <wp:positionH relativeFrom="column">
              <wp:posOffset>-102980</wp:posOffset>
            </wp:positionH>
            <wp:positionV relativeFrom="paragraph">
              <wp:posOffset>-468740</wp:posOffset>
            </wp:positionV>
            <wp:extent cx="1412627" cy="141262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WM TAFFMORGANNWG  HEALTHY SCHOOLS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2627" cy="1412627"/>
                    </a:xfrm>
                    <a:prstGeom prst="rect">
                      <a:avLst/>
                    </a:prstGeom>
                  </pic:spPr>
                </pic:pic>
              </a:graphicData>
            </a:graphic>
            <wp14:sizeRelH relativeFrom="margin">
              <wp14:pctWidth>0</wp14:pctWidth>
            </wp14:sizeRelH>
            <wp14:sizeRelV relativeFrom="margin">
              <wp14:pctHeight>0</wp14:pctHeight>
            </wp14:sizeRelV>
          </wp:anchor>
        </w:drawing>
      </w:r>
      <w:r w:rsidR="00942891">
        <w:rPr>
          <w:rFonts w:cstheme="minorHAnsi"/>
          <w:b/>
          <w:bCs/>
          <w:sz w:val="36"/>
          <w:szCs w:val="36"/>
        </w:rPr>
        <w:t>f</w:t>
      </w:r>
      <w:r w:rsidR="00494312" w:rsidRPr="00027C09">
        <w:rPr>
          <w:rFonts w:cstheme="minorHAnsi"/>
          <w:b/>
          <w:bCs/>
          <w:sz w:val="36"/>
          <w:szCs w:val="36"/>
        </w:rPr>
        <w:t xml:space="preserve">  </w:t>
      </w:r>
    </w:p>
    <w:p w14:paraId="46EB6F2D" w14:textId="77777777" w:rsidR="00494312" w:rsidRPr="00027C09" w:rsidRDefault="00494312" w:rsidP="00494312">
      <w:pPr>
        <w:jc w:val="center"/>
        <w:rPr>
          <w:rFonts w:cstheme="minorHAnsi"/>
          <w:b/>
          <w:bCs/>
          <w:sz w:val="36"/>
          <w:szCs w:val="36"/>
        </w:rPr>
      </w:pPr>
    </w:p>
    <w:p w14:paraId="2CF0C6B2" w14:textId="77777777" w:rsidR="00494312" w:rsidRPr="00027C09" w:rsidRDefault="00494312" w:rsidP="2314F9A9">
      <w:pPr>
        <w:jc w:val="center"/>
        <w:rPr>
          <w:b/>
          <w:bCs/>
          <w:sz w:val="36"/>
          <w:szCs w:val="36"/>
        </w:rPr>
      </w:pPr>
    </w:p>
    <w:p w14:paraId="4AC4F278" w14:textId="77777777" w:rsidR="009010A8" w:rsidRDefault="003F160B" w:rsidP="2314F9A9">
      <w:pPr>
        <w:jc w:val="center"/>
        <w:rPr>
          <w:b/>
          <w:bCs/>
          <w:sz w:val="36"/>
          <w:szCs w:val="36"/>
          <w:highlight w:val="yellow"/>
        </w:rPr>
      </w:pPr>
      <w:r>
        <w:rPr>
          <w:b/>
          <w:bCs/>
          <w:noProof/>
          <w:sz w:val="36"/>
          <w:szCs w:val="36"/>
          <w:highlight w:val="yellow"/>
        </w:rPr>
        <w:drawing>
          <wp:inline distT="0" distB="0" distL="0" distR="0" wp14:anchorId="2BDE9B5A" wp14:editId="3A1D1DE1">
            <wp:extent cx="3821373" cy="238904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4989" cy="2391305"/>
                    </a:xfrm>
                    <a:prstGeom prst="rect">
                      <a:avLst/>
                    </a:prstGeom>
                    <a:noFill/>
                    <a:ln>
                      <a:noFill/>
                    </a:ln>
                  </pic:spPr>
                </pic:pic>
              </a:graphicData>
            </a:graphic>
          </wp:inline>
        </w:drawing>
      </w:r>
      <w:r>
        <w:rPr>
          <w:rFonts w:ascii="Arial" w:hAnsi="Arial" w:cs="Arial"/>
          <w:color w:val="000000"/>
          <w:shd w:val="clear" w:color="auto" w:fill="FFFFFF"/>
        </w:rPr>
        <w:br/>
      </w:r>
    </w:p>
    <w:p w14:paraId="17825F9D" w14:textId="20BE1F62" w:rsidR="009010A8" w:rsidRDefault="009010A8" w:rsidP="009010A8">
      <w:pPr>
        <w:spacing w:after="0" w:line="240" w:lineRule="auto"/>
        <w:jc w:val="center"/>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Relationships &amp; Sexuality Education </w:t>
      </w:r>
      <w:r w:rsidRPr="009010A8">
        <w:rPr>
          <w:rFonts w:ascii="Arial" w:eastAsia="Times New Roman" w:hAnsi="Arial" w:cs="Arial"/>
          <w:b/>
          <w:bCs/>
          <w:color w:val="000000"/>
          <w:sz w:val="24"/>
          <w:szCs w:val="24"/>
          <w:lang w:eastAsia="en-GB"/>
        </w:rPr>
        <w:t xml:space="preserve">Policy </w:t>
      </w:r>
    </w:p>
    <w:p w14:paraId="3CA0E81B" w14:textId="77777777" w:rsidR="004F3D05" w:rsidRDefault="004F3D05" w:rsidP="009010A8">
      <w:pPr>
        <w:spacing w:after="0" w:line="240" w:lineRule="auto"/>
        <w:jc w:val="center"/>
        <w:textAlignment w:val="baseline"/>
        <w:rPr>
          <w:rFonts w:ascii="Arial" w:eastAsia="Times New Roman" w:hAnsi="Arial" w:cs="Arial"/>
          <w:b/>
          <w:bCs/>
          <w:color w:val="000000"/>
          <w:sz w:val="24"/>
          <w:szCs w:val="24"/>
          <w:lang w:eastAsia="en-GB"/>
        </w:rPr>
      </w:pPr>
    </w:p>
    <w:p w14:paraId="6CAEEFF6" w14:textId="45B4F66B" w:rsidR="004F3D05" w:rsidRDefault="004F3D05" w:rsidP="009010A8">
      <w:pPr>
        <w:spacing w:after="0" w:line="240" w:lineRule="auto"/>
        <w:jc w:val="center"/>
        <w:textAlignment w:val="baseline"/>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Ogmore Vale Primary School</w:t>
      </w:r>
    </w:p>
    <w:p w14:paraId="5880E05F" w14:textId="77777777" w:rsidR="009010A8" w:rsidRPr="009010A8" w:rsidRDefault="009010A8" w:rsidP="009010A8">
      <w:pPr>
        <w:spacing w:after="0" w:line="240" w:lineRule="auto"/>
        <w:jc w:val="center"/>
        <w:textAlignment w:val="baseline"/>
        <w:rPr>
          <w:rFonts w:ascii="Segoe UI" w:eastAsia="Times New Roman" w:hAnsi="Segoe UI" w:cs="Segoe UI"/>
          <w:sz w:val="18"/>
          <w:szCs w:val="18"/>
          <w:lang w:eastAsia="en-GB"/>
        </w:rPr>
      </w:pPr>
    </w:p>
    <w:p w14:paraId="6FE36B0F" w14:textId="5F31B1D4" w:rsidR="009010A8" w:rsidRPr="004F3D05" w:rsidRDefault="009010A8" w:rsidP="004F3D05">
      <w:pPr>
        <w:spacing w:after="0" w:line="240" w:lineRule="auto"/>
        <w:jc w:val="center"/>
        <w:textAlignment w:val="baseline"/>
        <w:rPr>
          <w:rFonts w:ascii="Arial" w:eastAsia="Times New Roman" w:hAnsi="Arial" w:cs="Arial"/>
          <w:b/>
          <w:bCs/>
          <w:color w:val="000000"/>
          <w:sz w:val="24"/>
          <w:szCs w:val="24"/>
          <w:lang w:eastAsia="en-GB"/>
        </w:rPr>
      </w:pPr>
      <w:r w:rsidRPr="009010A8">
        <w:rPr>
          <w:rFonts w:ascii="Arial" w:eastAsia="Times New Roman" w:hAnsi="Arial" w:cs="Arial"/>
          <w:b/>
          <w:bCs/>
          <w:color w:val="000000"/>
          <w:sz w:val="24"/>
          <w:szCs w:val="24"/>
          <w:lang w:eastAsia="en-GB"/>
        </w:rPr>
        <w:t xml:space="preserve">Agreed </w:t>
      </w:r>
      <w:r w:rsidRPr="004F3D05">
        <w:rPr>
          <w:rFonts w:ascii="Arial" w:eastAsia="Times New Roman" w:hAnsi="Arial" w:cs="Arial"/>
          <w:b/>
          <w:bCs/>
          <w:color w:val="000000"/>
          <w:sz w:val="24"/>
          <w:szCs w:val="24"/>
          <w:lang w:eastAsia="en-GB"/>
        </w:rPr>
        <w:t>by BCBC HT Federation Policy Group June 2023  </w:t>
      </w:r>
    </w:p>
    <w:p w14:paraId="189BCA4F" w14:textId="69769748" w:rsidR="004F3D05" w:rsidRPr="004F3D05" w:rsidRDefault="004F3D05" w:rsidP="004F3D05">
      <w:pPr>
        <w:spacing w:after="0" w:line="240" w:lineRule="auto"/>
        <w:jc w:val="center"/>
        <w:textAlignment w:val="baseline"/>
        <w:rPr>
          <w:rFonts w:ascii="Arial" w:eastAsia="Times New Roman" w:hAnsi="Arial" w:cs="Arial"/>
          <w:b/>
          <w:bCs/>
          <w:color w:val="000000"/>
          <w:sz w:val="24"/>
          <w:szCs w:val="24"/>
          <w:lang w:eastAsia="en-GB"/>
        </w:rPr>
      </w:pPr>
      <w:r w:rsidRPr="004F3D05">
        <w:rPr>
          <w:rFonts w:ascii="Arial" w:eastAsia="Times New Roman" w:hAnsi="Arial" w:cs="Arial"/>
          <w:b/>
          <w:bCs/>
          <w:color w:val="000000"/>
          <w:sz w:val="24"/>
          <w:szCs w:val="24"/>
          <w:lang w:eastAsia="en-GB"/>
        </w:rPr>
        <w:t>Adopted by Ogmore vale Primary School March 2025</w:t>
      </w:r>
    </w:p>
    <w:p w14:paraId="3386320D" w14:textId="77777777" w:rsidR="009010A8" w:rsidRPr="009010A8" w:rsidRDefault="009010A8" w:rsidP="00A95E3B">
      <w:pPr>
        <w:spacing w:after="0" w:line="240" w:lineRule="auto"/>
        <w:jc w:val="center"/>
        <w:textAlignment w:val="baseline"/>
        <w:rPr>
          <w:rFonts w:ascii="Segoe UI" w:eastAsia="Times New Roman" w:hAnsi="Segoe UI" w:cs="Segoe UI"/>
          <w:sz w:val="18"/>
          <w:szCs w:val="18"/>
          <w:lang w:eastAsia="en-GB"/>
        </w:rPr>
      </w:pPr>
    </w:p>
    <w:p w14:paraId="66367C0A" w14:textId="77777777" w:rsidR="00494312" w:rsidRDefault="00494312" w:rsidP="00CD3D30">
      <w:pPr>
        <w:spacing w:after="0" w:line="240" w:lineRule="auto"/>
        <w:rPr>
          <w:rFonts w:cstheme="minorHAnsi"/>
          <w:i/>
          <w:iCs/>
          <w:color w:val="000000" w:themeColor="text1"/>
          <w:sz w:val="24"/>
          <w:szCs w:val="24"/>
        </w:rPr>
      </w:pPr>
      <w:r w:rsidRPr="00027C09">
        <w:rPr>
          <w:rFonts w:cstheme="minorHAnsi"/>
          <w:i/>
          <w:iCs/>
          <w:color w:val="000000" w:themeColor="text1"/>
          <w:sz w:val="24"/>
          <w:szCs w:val="24"/>
        </w:rPr>
        <w:t>Written in line with Welsh Government Statutory Guidance, the RSE code and legislative summary (January 2022)</w:t>
      </w:r>
    </w:p>
    <w:p w14:paraId="26618F3F" w14:textId="77777777" w:rsidR="003A3397" w:rsidRDefault="003A3397" w:rsidP="00CD3D30">
      <w:pPr>
        <w:spacing w:after="0" w:line="240" w:lineRule="auto"/>
        <w:rPr>
          <w:rFonts w:cstheme="minorHAnsi"/>
          <w:i/>
          <w:iCs/>
          <w:color w:val="000000" w:themeColor="text1"/>
          <w:sz w:val="24"/>
          <w:szCs w:val="24"/>
        </w:rPr>
      </w:pPr>
    </w:p>
    <w:p w14:paraId="19926F74" w14:textId="0923E1B8" w:rsidR="003A3397" w:rsidRDefault="003A3397" w:rsidP="00CD3D30">
      <w:pPr>
        <w:spacing w:after="0" w:line="240" w:lineRule="auto"/>
        <w:rPr>
          <w:rFonts w:cstheme="minorHAnsi"/>
          <w:color w:val="000000" w:themeColor="text1"/>
          <w:sz w:val="24"/>
          <w:szCs w:val="24"/>
        </w:rPr>
      </w:pPr>
      <w:r>
        <w:rPr>
          <w:rFonts w:cstheme="minorHAnsi"/>
          <w:color w:val="000000" w:themeColor="text1"/>
          <w:sz w:val="24"/>
          <w:szCs w:val="24"/>
        </w:rPr>
        <w:t xml:space="preserve">This policy has been adapted from a </w:t>
      </w:r>
      <w:r w:rsidR="00A95E3B">
        <w:rPr>
          <w:rFonts w:cstheme="minorHAnsi"/>
          <w:color w:val="000000" w:themeColor="text1"/>
          <w:sz w:val="24"/>
          <w:szCs w:val="24"/>
        </w:rPr>
        <w:t xml:space="preserve">much </w:t>
      </w:r>
      <w:r>
        <w:rPr>
          <w:rFonts w:cstheme="minorHAnsi"/>
          <w:color w:val="000000" w:themeColor="text1"/>
          <w:sz w:val="24"/>
          <w:szCs w:val="24"/>
        </w:rPr>
        <w:t>longer policy template provided by Cwm Taf Morgannwg Health Board.</w:t>
      </w:r>
    </w:p>
    <w:p w14:paraId="0C3C0D5A" w14:textId="77777777" w:rsidR="00CD3D30" w:rsidRDefault="00CD3D30" w:rsidP="00CD3D30">
      <w:pPr>
        <w:spacing w:after="0" w:line="240" w:lineRule="auto"/>
        <w:rPr>
          <w:rFonts w:cstheme="minorHAnsi"/>
          <w:color w:val="000000" w:themeColor="text1"/>
          <w:sz w:val="24"/>
          <w:szCs w:val="24"/>
        </w:rPr>
      </w:pPr>
    </w:p>
    <w:p w14:paraId="4BA6D041" w14:textId="4A4AB327" w:rsidR="003A3397" w:rsidRDefault="003A3397" w:rsidP="00CD3D30">
      <w:pPr>
        <w:spacing w:after="0" w:line="240" w:lineRule="auto"/>
        <w:rPr>
          <w:rFonts w:cstheme="minorHAnsi"/>
          <w:color w:val="000000" w:themeColor="text1"/>
          <w:sz w:val="24"/>
          <w:szCs w:val="24"/>
        </w:rPr>
      </w:pPr>
      <w:r>
        <w:rPr>
          <w:rFonts w:cstheme="minorHAnsi"/>
          <w:color w:val="000000" w:themeColor="text1"/>
          <w:sz w:val="24"/>
          <w:szCs w:val="24"/>
        </w:rPr>
        <w:t>The Federation policy group considered the document in full and have made numerous alterations, including removing a number of sections that were felt to be unnecessary and/or inappropriate to a primary school setting.</w:t>
      </w:r>
    </w:p>
    <w:p w14:paraId="40E5DE52" w14:textId="77777777" w:rsidR="003A3397" w:rsidRDefault="003A3397" w:rsidP="00CD3D30">
      <w:pPr>
        <w:spacing w:after="0" w:line="240" w:lineRule="auto"/>
        <w:rPr>
          <w:rFonts w:cstheme="minorHAnsi"/>
          <w:color w:val="000000" w:themeColor="text1"/>
          <w:sz w:val="24"/>
          <w:szCs w:val="24"/>
        </w:rPr>
      </w:pPr>
    </w:p>
    <w:p w14:paraId="50033932" w14:textId="58FD16D7" w:rsidR="00027C09" w:rsidRDefault="009010A8" w:rsidP="00CD3D30">
      <w:pPr>
        <w:spacing w:after="0" w:line="240" w:lineRule="auto"/>
        <w:rPr>
          <w:rFonts w:cstheme="minorHAnsi"/>
          <w:b/>
          <w:sz w:val="24"/>
          <w:szCs w:val="24"/>
        </w:rPr>
      </w:pPr>
      <w:r>
        <w:rPr>
          <w:rFonts w:cstheme="minorHAnsi"/>
          <w:b/>
          <w:sz w:val="24"/>
          <w:szCs w:val="24"/>
        </w:rPr>
        <w:br w:type="page"/>
      </w:r>
      <w:r w:rsidR="00027C09" w:rsidRPr="00027C09">
        <w:rPr>
          <w:rFonts w:cstheme="minorHAnsi"/>
          <w:b/>
          <w:sz w:val="24"/>
          <w:szCs w:val="24"/>
        </w:rPr>
        <w:lastRenderedPageBreak/>
        <w:t>Contents Page</w:t>
      </w:r>
    </w:p>
    <w:p w14:paraId="608441D4" w14:textId="77777777" w:rsidR="00CD3D30" w:rsidRPr="00027C09" w:rsidRDefault="00CD3D30" w:rsidP="00CD3D30">
      <w:pPr>
        <w:spacing w:after="0" w:line="240" w:lineRule="auto"/>
        <w:rPr>
          <w:rFonts w:cstheme="minorHAnsi"/>
          <w:b/>
          <w:sz w:val="24"/>
          <w:szCs w:val="24"/>
        </w:rPr>
      </w:pPr>
    </w:p>
    <w:tbl>
      <w:tblPr>
        <w:tblStyle w:val="TableGrid"/>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1984"/>
      </w:tblGrid>
      <w:tr w:rsidR="00EA1AC5" w:rsidRPr="00027C09" w14:paraId="56D3431A" w14:textId="4AA8E6C5" w:rsidTr="00CD4A4E">
        <w:tc>
          <w:tcPr>
            <w:tcW w:w="6516" w:type="dxa"/>
          </w:tcPr>
          <w:p w14:paraId="333A18B9" w14:textId="77777777" w:rsidR="00EA1AC5" w:rsidRPr="00027C09" w:rsidRDefault="00EA1AC5" w:rsidP="00EA1AC5">
            <w:pPr>
              <w:pStyle w:val="ListParagraph"/>
              <w:ind w:left="360"/>
              <w:rPr>
                <w:rFonts w:cstheme="minorHAnsi"/>
                <w:sz w:val="24"/>
                <w:szCs w:val="24"/>
              </w:rPr>
            </w:pPr>
          </w:p>
        </w:tc>
        <w:tc>
          <w:tcPr>
            <w:tcW w:w="1984" w:type="dxa"/>
          </w:tcPr>
          <w:p w14:paraId="6C020A14" w14:textId="25E20834" w:rsidR="00EA1AC5" w:rsidRPr="000D5948" w:rsidRDefault="00EA1AC5" w:rsidP="000D5948">
            <w:pPr>
              <w:jc w:val="both"/>
              <w:rPr>
                <w:rFonts w:cstheme="minorHAnsi"/>
                <w:b/>
                <w:bCs/>
                <w:sz w:val="24"/>
                <w:szCs w:val="24"/>
              </w:rPr>
            </w:pPr>
            <w:r w:rsidRPr="000D5948">
              <w:rPr>
                <w:rFonts w:cstheme="minorHAnsi"/>
                <w:b/>
                <w:bCs/>
                <w:sz w:val="24"/>
                <w:szCs w:val="24"/>
              </w:rPr>
              <w:t>Page number</w:t>
            </w:r>
          </w:p>
        </w:tc>
      </w:tr>
      <w:tr w:rsidR="00EA1AC5" w:rsidRPr="00027C09" w14:paraId="2839DD58" w14:textId="6A3322B4" w:rsidTr="00CD4A4E">
        <w:tc>
          <w:tcPr>
            <w:tcW w:w="6516" w:type="dxa"/>
          </w:tcPr>
          <w:p w14:paraId="659A4A86"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Introduction</w:t>
            </w:r>
          </w:p>
          <w:p w14:paraId="10EE7CE3" w14:textId="4F5406EB" w:rsidR="00CD4A4E" w:rsidRPr="00EA1AC5" w:rsidRDefault="00CD4A4E" w:rsidP="00CD4A4E">
            <w:pPr>
              <w:pStyle w:val="ListParagraph"/>
              <w:rPr>
                <w:rFonts w:cstheme="minorHAnsi"/>
                <w:b/>
                <w:sz w:val="24"/>
                <w:szCs w:val="24"/>
              </w:rPr>
            </w:pPr>
          </w:p>
        </w:tc>
        <w:tc>
          <w:tcPr>
            <w:tcW w:w="1984" w:type="dxa"/>
          </w:tcPr>
          <w:p w14:paraId="4AFA1E9A" w14:textId="6B6173ED" w:rsidR="00EA1AC5" w:rsidRPr="00027C09" w:rsidRDefault="00EA1AC5" w:rsidP="00EA1AC5">
            <w:pPr>
              <w:rPr>
                <w:rFonts w:cstheme="minorHAnsi"/>
                <w:b/>
                <w:sz w:val="24"/>
                <w:szCs w:val="24"/>
              </w:rPr>
            </w:pPr>
            <w:r>
              <w:rPr>
                <w:rFonts w:cstheme="minorHAnsi"/>
                <w:sz w:val="24"/>
                <w:szCs w:val="24"/>
              </w:rPr>
              <w:t>3</w:t>
            </w:r>
          </w:p>
        </w:tc>
      </w:tr>
      <w:tr w:rsidR="00EA1AC5" w:rsidRPr="00027C09" w14:paraId="2884887B" w14:textId="77339E52" w:rsidTr="00CD4A4E">
        <w:tc>
          <w:tcPr>
            <w:tcW w:w="6516" w:type="dxa"/>
          </w:tcPr>
          <w:p w14:paraId="1D4FAC81"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Aims of RSE</w:t>
            </w:r>
          </w:p>
          <w:p w14:paraId="01580355" w14:textId="6717F645" w:rsidR="00CD4A4E" w:rsidRPr="00EA1AC5" w:rsidRDefault="00CD4A4E" w:rsidP="00CD4A4E">
            <w:pPr>
              <w:pStyle w:val="ListParagraph"/>
              <w:rPr>
                <w:rFonts w:cstheme="minorHAnsi"/>
                <w:b/>
                <w:sz w:val="24"/>
                <w:szCs w:val="24"/>
              </w:rPr>
            </w:pPr>
          </w:p>
        </w:tc>
        <w:tc>
          <w:tcPr>
            <w:tcW w:w="1984" w:type="dxa"/>
          </w:tcPr>
          <w:p w14:paraId="36F011CF" w14:textId="14A93E6A" w:rsidR="00EA1AC5" w:rsidRPr="00027C09" w:rsidRDefault="00EA1AC5" w:rsidP="00EA1AC5">
            <w:pPr>
              <w:rPr>
                <w:rFonts w:cstheme="minorHAnsi"/>
                <w:b/>
                <w:sz w:val="24"/>
                <w:szCs w:val="24"/>
              </w:rPr>
            </w:pPr>
            <w:r>
              <w:rPr>
                <w:rFonts w:cstheme="minorHAnsi"/>
                <w:sz w:val="24"/>
                <w:szCs w:val="24"/>
              </w:rPr>
              <w:t>3</w:t>
            </w:r>
          </w:p>
        </w:tc>
      </w:tr>
      <w:tr w:rsidR="00EA1AC5" w:rsidRPr="00027C09" w14:paraId="4D8D9FFF" w14:textId="5A5E6192" w:rsidTr="00CD4A4E">
        <w:tc>
          <w:tcPr>
            <w:tcW w:w="6516" w:type="dxa"/>
          </w:tcPr>
          <w:p w14:paraId="638A6BD7"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What is RSE?</w:t>
            </w:r>
          </w:p>
          <w:p w14:paraId="1BACC1A5" w14:textId="149998DF" w:rsidR="00CD4A4E" w:rsidRPr="00EA1AC5" w:rsidRDefault="00CD4A4E" w:rsidP="00CD4A4E">
            <w:pPr>
              <w:pStyle w:val="ListParagraph"/>
              <w:rPr>
                <w:rFonts w:cstheme="minorHAnsi"/>
                <w:b/>
                <w:sz w:val="24"/>
                <w:szCs w:val="24"/>
              </w:rPr>
            </w:pPr>
          </w:p>
        </w:tc>
        <w:tc>
          <w:tcPr>
            <w:tcW w:w="1984" w:type="dxa"/>
          </w:tcPr>
          <w:p w14:paraId="0FB7C146" w14:textId="31B19C49" w:rsidR="00EA1AC5" w:rsidRPr="00027C09" w:rsidRDefault="00EA1AC5" w:rsidP="00EA1AC5">
            <w:pPr>
              <w:rPr>
                <w:rFonts w:cstheme="minorHAnsi"/>
                <w:b/>
                <w:sz w:val="24"/>
                <w:szCs w:val="24"/>
              </w:rPr>
            </w:pPr>
            <w:r>
              <w:rPr>
                <w:rFonts w:cstheme="minorHAnsi"/>
                <w:sz w:val="24"/>
                <w:szCs w:val="24"/>
              </w:rPr>
              <w:t>3</w:t>
            </w:r>
          </w:p>
        </w:tc>
      </w:tr>
      <w:tr w:rsidR="00EA1AC5" w:rsidRPr="00027C09" w14:paraId="31B5E79B" w14:textId="3077CD94" w:rsidTr="00CD4A4E">
        <w:tc>
          <w:tcPr>
            <w:tcW w:w="6516" w:type="dxa"/>
          </w:tcPr>
          <w:p w14:paraId="5BF3A0DB"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Legislation and guidance</w:t>
            </w:r>
          </w:p>
          <w:p w14:paraId="37D6422F" w14:textId="50580639" w:rsidR="00CD4A4E" w:rsidRPr="00EA1AC5" w:rsidRDefault="00CD4A4E" w:rsidP="00CD4A4E">
            <w:pPr>
              <w:pStyle w:val="ListParagraph"/>
              <w:rPr>
                <w:rFonts w:cstheme="minorHAnsi"/>
                <w:b/>
                <w:sz w:val="24"/>
                <w:szCs w:val="24"/>
              </w:rPr>
            </w:pPr>
          </w:p>
        </w:tc>
        <w:tc>
          <w:tcPr>
            <w:tcW w:w="1984" w:type="dxa"/>
          </w:tcPr>
          <w:p w14:paraId="12A6893F" w14:textId="237F4002" w:rsidR="00EA1AC5" w:rsidRPr="00027C09" w:rsidRDefault="00EA1AC5" w:rsidP="00EA1AC5">
            <w:pPr>
              <w:rPr>
                <w:rFonts w:cstheme="minorHAnsi"/>
                <w:b/>
                <w:sz w:val="24"/>
                <w:szCs w:val="24"/>
              </w:rPr>
            </w:pPr>
            <w:r>
              <w:rPr>
                <w:rFonts w:cstheme="minorHAnsi"/>
                <w:sz w:val="24"/>
                <w:szCs w:val="24"/>
              </w:rPr>
              <w:t>4</w:t>
            </w:r>
          </w:p>
        </w:tc>
      </w:tr>
      <w:tr w:rsidR="00EA1AC5" w:rsidRPr="00027C09" w14:paraId="7DCF8A5B" w14:textId="34B37079" w:rsidTr="00CD4A4E">
        <w:tc>
          <w:tcPr>
            <w:tcW w:w="6516" w:type="dxa"/>
          </w:tcPr>
          <w:p w14:paraId="3440F9EA"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RSE curriculum</w:t>
            </w:r>
          </w:p>
          <w:p w14:paraId="03480AB6" w14:textId="2C6EDDD5" w:rsidR="00CD4A4E" w:rsidRPr="00EA1AC5" w:rsidRDefault="00CD4A4E" w:rsidP="00CD4A4E">
            <w:pPr>
              <w:pStyle w:val="ListParagraph"/>
              <w:rPr>
                <w:rFonts w:cstheme="minorHAnsi"/>
                <w:b/>
                <w:sz w:val="24"/>
                <w:szCs w:val="24"/>
              </w:rPr>
            </w:pPr>
          </w:p>
        </w:tc>
        <w:tc>
          <w:tcPr>
            <w:tcW w:w="1984" w:type="dxa"/>
          </w:tcPr>
          <w:p w14:paraId="17CA2E5D" w14:textId="26723452" w:rsidR="00EA1AC5" w:rsidRPr="00027C09" w:rsidRDefault="00EA1AC5" w:rsidP="00EA1AC5">
            <w:pPr>
              <w:rPr>
                <w:rFonts w:cstheme="minorHAnsi"/>
                <w:b/>
                <w:sz w:val="24"/>
                <w:szCs w:val="24"/>
              </w:rPr>
            </w:pPr>
            <w:r>
              <w:rPr>
                <w:rFonts w:cstheme="minorHAnsi"/>
                <w:sz w:val="24"/>
                <w:szCs w:val="24"/>
              </w:rPr>
              <w:t>4</w:t>
            </w:r>
          </w:p>
        </w:tc>
      </w:tr>
      <w:tr w:rsidR="00EA1AC5" w:rsidRPr="00027C09" w14:paraId="45D21F7A" w14:textId="65C8D7CD" w:rsidTr="00CD4A4E">
        <w:tc>
          <w:tcPr>
            <w:tcW w:w="6516" w:type="dxa"/>
          </w:tcPr>
          <w:p w14:paraId="5BA5F679" w14:textId="77777777" w:rsidR="00EA1AC5" w:rsidRDefault="00EA1AC5" w:rsidP="00EA1AC5">
            <w:pPr>
              <w:pStyle w:val="ListParagraph"/>
              <w:numPr>
                <w:ilvl w:val="0"/>
                <w:numId w:val="32"/>
              </w:numPr>
              <w:rPr>
                <w:rFonts w:cstheme="minorHAnsi"/>
                <w:b/>
                <w:sz w:val="24"/>
                <w:szCs w:val="24"/>
              </w:rPr>
            </w:pPr>
            <w:r w:rsidRPr="00EA1AC5">
              <w:rPr>
                <w:rFonts w:cstheme="minorHAnsi"/>
                <w:b/>
                <w:sz w:val="24"/>
                <w:szCs w:val="24"/>
              </w:rPr>
              <w:t>Progression in RSE</w:t>
            </w:r>
          </w:p>
          <w:p w14:paraId="3292D3BF" w14:textId="3BC04F10" w:rsidR="00CD4A4E" w:rsidRPr="00EA1AC5" w:rsidRDefault="00CD4A4E" w:rsidP="00CD4A4E">
            <w:pPr>
              <w:pStyle w:val="ListParagraph"/>
              <w:rPr>
                <w:rFonts w:cstheme="minorHAnsi"/>
                <w:b/>
                <w:sz w:val="24"/>
                <w:szCs w:val="24"/>
              </w:rPr>
            </w:pPr>
          </w:p>
        </w:tc>
        <w:tc>
          <w:tcPr>
            <w:tcW w:w="1984" w:type="dxa"/>
          </w:tcPr>
          <w:p w14:paraId="7D948292" w14:textId="2D46C146" w:rsidR="00EA1AC5" w:rsidRDefault="00EA1AC5" w:rsidP="00EA1AC5">
            <w:pPr>
              <w:rPr>
                <w:rFonts w:cstheme="minorHAnsi"/>
                <w:b/>
                <w:sz w:val="24"/>
                <w:szCs w:val="24"/>
              </w:rPr>
            </w:pPr>
            <w:r>
              <w:rPr>
                <w:rFonts w:cstheme="minorHAnsi"/>
                <w:sz w:val="24"/>
                <w:szCs w:val="24"/>
              </w:rPr>
              <w:t>5</w:t>
            </w:r>
          </w:p>
        </w:tc>
      </w:tr>
      <w:tr w:rsidR="00EA1AC5" w:rsidRPr="00027C09" w14:paraId="0D6DC429" w14:textId="77E3F947" w:rsidTr="00CD4A4E">
        <w:tc>
          <w:tcPr>
            <w:tcW w:w="6516" w:type="dxa"/>
          </w:tcPr>
          <w:p w14:paraId="14E5756C" w14:textId="77777777" w:rsidR="00EA1AC5" w:rsidRDefault="00EA1AC5" w:rsidP="00284234">
            <w:pPr>
              <w:pStyle w:val="ListParagraph"/>
              <w:numPr>
                <w:ilvl w:val="0"/>
                <w:numId w:val="32"/>
              </w:numPr>
              <w:rPr>
                <w:rFonts w:cstheme="minorHAnsi"/>
                <w:b/>
                <w:sz w:val="24"/>
                <w:szCs w:val="24"/>
              </w:rPr>
            </w:pPr>
            <w:r w:rsidRPr="00284234">
              <w:rPr>
                <w:rFonts w:cstheme="minorHAnsi"/>
                <w:b/>
                <w:sz w:val="24"/>
                <w:szCs w:val="24"/>
              </w:rPr>
              <w:t>Dealing with questions</w:t>
            </w:r>
          </w:p>
          <w:p w14:paraId="04F38624" w14:textId="08ED5BBF" w:rsidR="00CD4A4E" w:rsidRPr="00284234" w:rsidRDefault="00CD4A4E" w:rsidP="00CD4A4E">
            <w:pPr>
              <w:pStyle w:val="ListParagraph"/>
              <w:rPr>
                <w:rFonts w:cstheme="minorHAnsi"/>
                <w:b/>
                <w:sz w:val="24"/>
                <w:szCs w:val="24"/>
              </w:rPr>
            </w:pPr>
          </w:p>
        </w:tc>
        <w:tc>
          <w:tcPr>
            <w:tcW w:w="1984" w:type="dxa"/>
          </w:tcPr>
          <w:p w14:paraId="08FB7F56" w14:textId="135AFFA6" w:rsidR="00EA1AC5" w:rsidRDefault="000D5948" w:rsidP="00EA1AC5">
            <w:pPr>
              <w:rPr>
                <w:rFonts w:cstheme="minorHAnsi"/>
                <w:b/>
                <w:sz w:val="24"/>
                <w:szCs w:val="24"/>
              </w:rPr>
            </w:pPr>
            <w:r>
              <w:rPr>
                <w:rFonts w:cstheme="minorHAnsi"/>
                <w:b/>
                <w:sz w:val="24"/>
                <w:szCs w:val="24"/>
              </w:rPr>
              <w:t>5</w:t>
            </w:r>
          </w:p>
        </w:tc>
      </w:tr>
      <w:tr w:rsidR="00EA1AC5" w:rsidRPr="00027C09" w14:paraId="7D295B57" w14:textId="67B06AAA" w:rsidTr="00CD4A4E">
        <w:tc>
          <w:tcPr>
            <w:tcW w:w="6516" w:type="dxa"/>
          </w:tcPr>
          <w:p w14:paraId="59DB81DB" w14:textId="77777777" w:rsidR="00EA1AC5" w:rsidRDefault="00EA1AC5" w:rsidP="00284234">
            <w:pPr>
              <w:pStyle w:val="ListParagraph"/>
              <w:numPr>
                <w:ilvl w:val="0"/>
                <w:numId w:val="32"/>
              </w:numPr>
              <w:jc w:val="both"/>
              <w:rPr>
                <w:b/>
                <w:bCs/>
                <w:color w:val="000000" w:themeColor="text1"/>
                <w:sz w:val="24"/>
                <w:szCs w:val="24"/>
              </w:rPr>
            </w:pPr>
            <w:r w:rsidRPr="00284234">
              <w:rPr>
                <w:b/>
                <w:bCs/>
                <w:color w:val="000000" w:themeColor="text1"/>
                <w:sz w:val="24"/>
                <w:szCs w:val="24"/>
              </w:rPr>
              <w:t>RSE for Learners with Additional Learning Needs</w:t>
            </w:r>
          </w:p>
          <w:p w14:paraId="6A13301B" w14:textId="41D66B34" w:rsidR="00CD4A4E" w:rsidRPr="00284234" w:rsidRDefault="00CD4A4E" w:rsidP="00CD4A4E">
            <w:pPr>
              <w:pStyle w:val="ListParagraph"/>
              <w:jc w:val="both"/>
              <w:rPr>
                <w:b/>
                <w:bCs/>
                <w:color w:val="000000" w:themeColor="text1"/>
                <w:sz w:val="24"/>
                <w:szCs w:val="24"/>
              </w:rPr>
            </w:pPr>
          </w:p>
        </w:tc>
        <w:tc>
          <w:tcPr>
            <w:tcW w:w="1984" w:type="dxa"/>
          </w:tcPr>
          <w:p w14:paraId="7C0659CB" w14:textId="31454B07" w:rsidR="00EA1AC5" w:rsidRPr="005B7131" w:rsidRDefault="000D5948" w:rsidP="00EA1AC5">
            <w:pPr>
              <w:jc w:val="both"/>
              <w:rPr>
                <w:b/>
                <w:bCs/>
                <w:color w:val="000000" w:themeColor="text1"/>
                <w:sz w:val="24"/>
                <w:szCs w:val="24"/>
              </w:rPr>
            </w:pPr>
            <w:r>
              <w:rPr>
                <w:b/>
                <w:bCs/>
                <w:color w:val="000000" w:themeColor="text1"/>
                <w:sz w:val="24"/>
                <w:szCs w:val="24"/>
              </w:rPr>
              <w:t>6</w:t>
            </w:r>
          </w:p>
        </w:tc>
      </w:tr>
      <w:tr w:rsidR="00EA1AC5" w:rsidRPr="00027C09" w14:paraId="32B651D7" w14:textId="34CA81E5" w:rsidTr="00CD4A4E">
        <w:tc>
          <w:tcPr>
            <w:tcW w:w="6516" w:type="dxa"/>
          </w:tcPr>
          <w:p w14:paraId="1E14B26F" w14:textId="77777777" w:rsidR="00EA1AC5" w:rsidRDefault="00EA1AC5" w:rsidP="00284234">
            <w:pPr>
              <w:pStyle w:val="ListParagraph"/>
              <w:numPr>
                <w:ilvl w:val="0"/>
                <w:numId w:val="32"/>
              </w:numPr>
              <w:rPr>
                <w:rFonts w:cstheme="minorHAnsi"/>
                <w:b/>
                <w:sz w:val="24"/>
                <w:szCs w:val="24"/>
              </w:rPr>
            </w:pPr>
            <w:r w:rsidRPr="00284234">
              <w:rPr>
                <w:rFonts w:cstheme="minorHAnsi"/>
                <w:b/>
                <w:sz w:val="24"/>
                <w:szCs w:val="24"/>
              </w:rPr>
              <w:t>RSE Resources</w:t>
            </w:r>
          </w:p>
          <w:p w14:paraId="40D47C6E" w14:textId="551191D6" w:rsidR="00CD4A4E" w:rsidRPr="00284234" w:rsidRDefault="00CD4A4E" w:rsidP="00CD4A4E">
            <w:pPr>
              <w:pStyle w:val="ListParagraph"/>
              <w:rPr>
                <w:rFonts w:cstheme="minorHAnsi"/>
                <w:b/>
                <w:sz w:val="24"/>
                <w:szCs w:val="24"/>
              </w:rPr>
            </w:pPr>
          </w:p>
        </w:tc>
        <w:tc>
          <w:tcPr>
            <w:tcW w:w="1984" w:type="dxa"/>
          </w:tcPr>
          <w:p w14:paraId="2CF5AE09" w14:textId="7D6A8A08" w:rsidR="00EA1AC5" w:rsidRPr="00027C09" w:rsidRDefault="00642F8C" w:rsidP="00EA1AC5">
            <w:pPr>
              <w:rPr>
                <w:rFonts w:cstheme="minorHAnsi"/>
                <w:b/>
                <w:sz w:val="24"/>
                <w:szCs w:val="24"/>
              </w:rPr>
            </w:pPr>
            <w:r>
              <w:rPr>
                <w:rFonts w:cstheme="minorHAnsi"/>
                <w:b/>
                <w:sz w:val="24"/>
                <w:szCs w:val="24"/>
              </w:rPr>
              <w:t>6</w:t>
            </w:r>
          </w:p>
        </w:tc>
      </w:tr>
      <w:tr w:rsidR="00532530" w:rsidRPr="00027C09" w14:paraId="2088F8A4" w14:textId="77777777" w:rsidTr="00CD4A4E">
        <w:tc>
          <w:tcPr>
            <w:tcW w:w="6516" w:type="dxa"/>
          </w:tcPr>
          <w:p w14:paraId="05B60F25" w14:textId="77777777" w:rsidR="00532530" w:rsidRDefault="00532530" w:rsidP="00532530">
            <w:pPr>
              <w:pStyle w:val="ListParagraph"/>
              <w:numPr>
                <w:ilvl w:val="0"/>
                <w:numId w:val="32"/>
              </w:numPr>
              <w:jc w:val="both"/>
              <w:rPr>
                <w:rFonts w:cstheme="minorHAnsi"/>
                <w:b/>
                <w:bCs/>
                <w:color w:val="000000" w:themeColor="text1"/>
                <w:sz w:val="24"/>
                <w:szCs w:val="24"/>
              </w:rPr>
            </w:pPr>
            <w:r w:rsidRPr="00532530">
              <w:rPr>
                <w:rFonts w:cstheme="minorHAnsi"/>
                <w:b/>
                <w:bCs/>
                <w:color w:val="000000" w:themeColor="text1"/>
                <w:sz w:val="24"/>
                <w:szCs w:val="24"/>
              </w:rPr>
              <w:t xml:space="preserve">Partnerships and Engagement with Stakeholders </w:t>
            </w:r>
          </w:p>
          <w:p w14:paraId="0D4F5ECE" w14:textId="1B0E1130" w:rsidR="00CD4A4E" w:rsidRPr="00532530" w:rsidRDefault="00CD4A4E" w:rsidP="00CD4A4E">
            <w:pPr>
              <w:pStyle w:val="ListParagraph"/>
              <w:jc w:val="both"/>
              <w:rPr>
                <w:rFonts w:cstheme="minorHAnsi"/>
                <w:b/>
                <w:bCs/>
                <w:color w:val="000000" w:themeColor="text1"/>
                <w:sz w:val="24"/>
                <w:szCs w:val="24"/>
              </w:rPr>
            </w:pPr>
          </w:p>
        </w:tc>
        <w:tc>
          <w:tcPr>
            <w:tcW w:w="1984" w:type="dxa"/>
          </w:tcPr>
          <w:p w14:paraId="38F4C07B" w14:textId="4EA5E827" w:rsidR="00532530" w:rsidRDefault="00532530" w:rsidP="00EA1AC5">
            <w:pPr>
              <w:rPr>
                <w:rFonts w:cstheme="minorHAnsi"/>
                <w:b/>
                <w:sz w:val="24"/>
                <w:szCs w:val="24"/>
              </w:rPr>
            </w:pPr>
            <w:r>
              <w:rPr>
                <w:rFonts w:cstheme="minorHAnsi"/>
                <w:b/>
                <w:sz w:val="24"/>
                <w:szCs w:val="24"/>
              </w:rPr>
              <w:t>6</w:t>
            </w:r>
          </w:p>
        </w:tc>
      </w:tr>
      <w:tr w:rsidR="00EA1AC5" w:rsidRPr="00027C09" w14:paraId="4C942306" w14:textId="796EC258" w:rsidTr="00CD4A4E">
        <w:tc>
          <w:tcPr>
            <w:tcW w:w="6516" w:type="dxa"/>
          </w:tcPr>
          <w:p w14:paraId="3C6B11A5" w14:textId="77777777" w:rsidR="00EA1AC5" w:rsidRDefault="00EA1AC5" w:rsidP="00642F8C">
            <w:pPr>
              <w:pStyle w:val="ListParagraph"/>
              <w:numPr>
                <w:ilvl w:val="0"/>
                <w:numId w:val="32"/>
              </w:numPr>
              <w:rPr>
                <w:rFonts w:cstheme="minorHAnsi"/>
                <w:b/>
                <w:bCs/>
                <w:color w:val="000000" w:themeColor="text1"/>
                <w:sz w:val="24"/>
                <w:szCs w:val="24"/>
              </w:rPr>
            </w:pPr>
            <w:r w:rsidRPr="00642F8C">
              <w:rPr>
                <w:rFonts w:cstheme="minorHAnsi"/>
                <w:b/>
                <w:bCs/>
                <w:color w:val="000000" w:themeColor="text1"/>
                <w:sz w:val="24"/>
                <w:szCs w:val="24"/>
              </w:rPr>
              <w:t>Monitoring and Evaluating RSE</w:t>
            </w:r>
          </w:p>
          <w:p w14:paraId="19CF9BAE" w14:textId="346FB477" w:rsidR="00CD4A4E" w:rsidRPr="00642F8C" w:rsidRDefault="00CD4A4E" w:rsidP="00CD4A4E">
            <w:pPr>
              <w:pStyle w:val="ListParagraph"/>
              <w:rPr>
                <w:rFonts w:cstheme="minorHAnsi"/>
                <w:b/>
                <w:bCs/>
                <w:color w:val="000000" w:themeColor="text1"/>
                <w:sz w:val="24"/>
                <w:szCs w:val="24"/>
              </w:rPr>
            </w:pPr>
          </w:p>
        </w:tc>
        <w:tc>
          <w:tcPr>
            <w:tcW w:w="1984" w:type="dxa"/>
          </w:tcPr>
          <w:p w14:paraId="469C431E" w14:textId="78F45153" w:rsidR="00EA1AC5" w:rsidRPr="00027C09" w:rsidRDefault="00642F8C" w:rsidP="00EA1AC5">
            <w:pPr>
              <w:rPr>
                <w:rFonts w:cstheme="minorHAnsi"/>
                <w:b/>
                <w:bCs/>
                <w:color w:val="000000" w:themeColor="text1"/>
                <w:sz w:val="24"/>
                <w:szCs w:val="24"/>
              </w:rPr>
            </w:pPr>
            <w:r>
              <w:rPr>
                <w:rFonts w:cstheme="minorHAnsi"/>
                <w:b/>
                <w:bCs/>
                <w:color w:val="000000" w:themeColor="text1"/>
                <w:sz w:val="24"/>
                <w:szCs w:val="24"/>
              </w:rPr>
              <w:t>7</w:t>
            </w:r>
          </w:p>
        </w:tc>
      </w:tr>
    </w:tbl>
    <w:p w14:paraId="107BA7FA" w14:textId="77777777" w:rsidR="00494969" w:rsidRPr="00027C09" w:rsidRDefault="00494969" w:rsidP="00494969">
      <w:pPr>
        <w:jc w:val="both"/>
        <w:rPr>
          <w:rFonts w:cstheme="minorHAnsi"/>
          <w:bCs/>
          <w:color w:val="000000" w:themeColor="text1"/>
          <w:sz w:val="24"/>
          <w:szCs w:val="24"/>
        </w:rPr>
      </w:pPr>
      <w:r w:rsidRPr="00027C09">
        <w:rPr>
          <w:rFonts w:cstheme="minorHAnsi"/>
          <w:bCs/>
          <w:color w:val="000000" w:themeColor="text1"/>
          <w:sz w:val="24"/>
          <w:szCs w:val="24"/>
        </w:rPr>
        <w:tab/>
      </w:r>
    </w:p>
    <w:p w14:paraId="72E7CEB3" w14:textId="0CAEA0B2" w:rsidR="00494969" w:rsidRPr="00027C09" w:rsidRDefault="00494969" w:rsidP="00494969">
      <w:pPr>
        <w:ind w:firstLine="720"/>
        <w:jc w:val="both"/>
        <w:rPr>
          <w:rFonts w:cstheme="minorHAnsi"/>
          <w:bCs/>
          <w:color w:val="000000" w:themeColor="text1"/>
          <w:sz w:val="24"/>
          <w:szCs w:val="24"/>
        </w:rPr>
      </w:pPr>
    </w:p>
    <w:p w14:paraId="2257974B" w14:textId="2A3950E8" w:rsidR="00027C09" w:rsidRPr="00027C09" w:rsidRDefault="00027C09" w:rsidP="00494969">
      <w:pPr>
        <w:ind w:firstLine="720"/>
        <w:jc w:val="both"/>
        <w:rPr>
          <w:rFonts w:cstheme="minorHAnsi"/>
          <w:bCs/>
          <w:color w:val="000000" w:themeColor="text1"/>
          <w:sz w:val="24"/>
          <w:szCs w:val="24"/>
        </w:rPr>
      </w:pPr>
    </w:p>
    <w:p w14:paraId="73E19039" w14:textId="21CA6146" w:rsidR="00027C09" w:rsidRPr="00027C09" w:rsidRDefault="00027C09" w:rsidP="00494969">
      <w:pPr>
        <w:ind w:firstLine="720"/>
        <w:jc w:val="both"/>
        <w:rPr>
          <w:rFonts w:cstheme="minorHAnsi"/>
          <w:bCs/>
          <w:color w:val="000000" w:themeColor="text1"/>
          <w:sz w:val="24"/>
          <w:szCs w:val="24"/>
        </w:rPr>
      </w:pPr>
    </w:p>
    <w:p w14:paraId="6C026E0E" w14:textId="40046D2B" w:rsidR="00027C09" w:rsidRPr="00027C09" w:rsidRDefault="00027C09" w:rsidP="00494969">
      <w:pPr>
        <w:ind w:firstLine="720"/>
        <w:jc w:val="both"/>
        <w:rPr>
          <w:rFonts w:cstheme="minorHAnsi"/>
          <w:bCs/>
          <w:color w:val="000000" w:themeColor="text1"/>
          <w:sz w:val="24"/>
          <w:szCs w:val="24"/>
        </w:rPr>
      </w:pPr>
    </w:p>
    <w:p w14:paraId="04DCE883" w14:textId="13BFD084" w:rsidR="00027C09" w:rsidRPr="00027C09" w:rsidRDefault="00027C09" w:rsidP="00494969">
      <w:pPr>
        <w:ind w:firstLine="720"/>
        <w:jc w:val="both"/>
        <w:rPr>
          <w:rFonts w:cstheme="minorHAnsi"/>
          <w:bCs/>
          <w:color w:val="000000" w:themeColor="text1"/>
          <w:sz w:val="24"/>
          <w:szCs w:val="24"/>
        </w:rPr>
      </w:pPr>
    </w:p>
    <w:p w14:paraId="40AF2415" w14:textId="63E97F87" w:rsidR="00027C09" w:rsidRPr="00027C09" w:rsidRDefault="00027C09" w:rsidP="00494969">
      <w:pPr>
        <w:ind w:firstLine="720"/>
        <w:jc w:val="both"/>
        <w:rPr>
          <w:rFonts w:cstheme="minorHAnsi"/>
          <w:bCs/>
          <w:color w:val="000000" w:themeColor="text1"/>
          <w:sz w:val="24"/>
          <w:szCs w:val="24"/>
        </w:rPr>
      </w:pPr>
    </w:p>
    <w:p w14:paraId="0FCE3C62" w14:textId="77777777" w:rsidR="00027C09" w:rsidRPr="00027C09" w:rsidRDefault="00027C09" w:rsidP="00494969">
      <w:pPr>
        <w:ind w:firstLine="720"/>
        <w:jc w:val="both"/>
        <w:rPr>
          <w:rFonts w:cstheme="minorHAnsi"/>
          <w:bCs/>
          <w:color w:val="000000" w:themeColor="text1"/>
          <w:sz w:val="24"/>
          <w:szCs w:val="24"/>
        </w:rPr>
      </w:pPr>
    </w:p>
    <w:p w14:paraId="6DD3BB51" w14:textId="77777777" w:rsidR="00494969" w:rsidRPr="00027C09" w:rsidRDefault="00494969" w:rsidP="00494969">
      <w:pPr>
        <w:jc w:val="both"/>
        <w:rPr>
          <w:rFonts w:cstheme="minorHAnsi"/>
          <w:b/>
          <w:bCs/>
          <w:color w:val="000000" w:themeColor="text1"/>
          <w:sz w:val="24"/>
          <w:szCs w:val="24"/>
          <w:u w:val="single"/>
        </w:rPr>
      </w:pPr>
    </w:p>
    <w:p w14:paraId="09E198BE" w14:textId="77777777" w:rsidR="004B1544" w:rsidRDefault="004B1544">
      <w:pPr>
        <w:rPr>
          <w:rFonts w:cstheme="minorHAnsi"/>
          <w:b/>
          <w:bCs/>
          <w:color w:val="000000" w:themeColor="text1"/>
          <w:sz w:val="24"/>
          <w:szCs w:val="24"/>
          <w:u w:val="single"/>
        </w:rPr>
      </w:pPr>
      <w:r>
        <w:rPr>
          <w:rFonts w:cstheme="minorHAnsi"/>
          <w:b/>
          <w:bCs/>
          <w:color w:val="000000" w:themeColor="text1"/>
          <w:sz w:val="24"/>
          <w:szCs w:val="24"/>
          <w:u w:val="single"/>
        </w:rPr>
        <w:br w:type="page"/>
      </w:r>
    </w:p>
    <w:p w14:paraId="26C63B17" w14:textId="0EDB3088" w:rsidR="00494312" w:rsidRDefault="00494312" w:rsidP="00CD3D30">
      <w:pPr>
        <w:pStyle w:val="ListParagraph"/>
        <w:numPr>
          <w:ilvl w:val="0"/>
          <w:numId w:val="22"/>
        </w:numPr>
        <w:spacing w:after="0" w:line="240" w:lineRule="auto"/>
        <w:jc w:val="both"/>
        <w:rPr>
          <w:rFonts w:cstheme="minorHAnsi"/>
          <w:b/>
          <w:bCs/>
          <w:color w:val="000000" w:themeColor="text1"/>
          <w:sz w:val="24"/>
          <w:szCs w:val="24"/>
          <w:u w:val="single"/>
        </w:rPr>
      </w:pPr>
      <w:r w:rsidRPr="00A95E3B">
        <w:rPr>
          <w:rFonts w:cstheme="minorHAnsi"/>
          <w:b/>
          <w:bCs/>
          <w:color w:val="000000" w:themeColor="text1"/>
          <w:sz w:val="24"/>
          <w:szCs w:val="24"/>
          <w:u w:val="single"/>
        </w:rPr>
        <w:lastRenderedPageBreak/>
        <w:t xml:space="preserve">Introduction </w:t>
      </w:r>
    </w:p>
    <w:p w14:paraId="4C825958" w14:textId="77777777" w:rsidR="004B1544" w:rsidRPr="00A95E3B" w:rsidRDefault="004B1544" w:rsidP="004B1544">
      <w:pPr>
        <w:pStyle w:val="ListParagraph"/>
        <w:spacing w:after="0" w:line="240" w:lineRule="auto"/>
        <w:ind w:left="360"/>
        <w:jc w:val="both"/>
        <w:rPr>
          <w:rFonts w:cstheme="minorHAnsi"/>
          <w:b/>
          <w:bCs/>
          <w:color w:val="000000" w:themeColor="text1"/>
          <w:sz w:val="24"/>
          <w:szCs w:val="24"/>
          <w:u w:val="single"/>
        </w:rPr>
      </w:pPr>
    </w:p>
    <w:p w14:paraId="32AB0ACA" w14:textId="0CD300E8" w:rsidR="00CA7288" w:rsidRDefault="00EA085F" w:rsidP="00CD3D30">
      <w:pPr>
        <w:spacing w:after="0" w:line="240" w:lineRule="auto"/>
        <w:jc w:val="both"/>
        <w:rPr>
          <w:rFonts w:cstheme="minorHAnsi"/>
          <w:color w:val="000000" w:themeColor="text1"/>
          <w:sz w:val="24"/>
          <w:szCs w:val="24"/>
        </w:rPr>
      </w:pPr>
      <w:r>
        <w:rPr>
          <w:rFonts w:cstheme="minorHAnsi"/>
          <w:b/>
          <w:bCs/>
          <w:color w:val="000000" w:themeColor="text1"/>
          <w:sz w:val="24"/>
          <w:szCs w:val="24"/>
        </w:rPr>
        <w:t>Ogmore Vale Primary School</w:t>
      </w:r>
      <w:r w:rsidR="00CA7288" w:rsidRPr="00A95E3B">
        <w:rPr>
          <w:rFonts w:cstheme="minorHAnsi"/>
          <w:b/>
          <w:bCs/>
          <w:color w:val="000000" w:themeColor="text1"/>
          <w:sz w:val="24"/>
          <w:szCs w:val="24"/>
        </w:rPr>
        <w:t xml:space="preserve"> </w:t>
      </w:r>
      <w:r w:rsidR="00651F7D" w:rsidRPr="00A95E3B">
        <w:rPr>
          <w:rFonts w:cstheme="minorHAnsi"/>
          <w:color w:val="000000" w:themeColor="text1"/>
          <w:sz w:val="24"/>
          <w:szCs w:val="24"/>
        </w:rPr>
        <w:t xml:space="preserve">is committed to adopting a </w:t>
      </w:r>
      <w:r w:rsidR="214096C0" w:rsidRPr="00A95E3B">
        <w:rPr>
          <w:rFonts w:cstheme="minorHAnsi"/>
          <w:color w:val="000000" w:themeColor="text1"/>
          <w:sz w:val="24"/>
          <w:szCs w:val="24"/>
        </w:rPr>
        <w:t>w</w:t>
      </w:r>
      <w:r w:rsidR="00651F7D" w:rsidRPr="00A95E3B">
        <w:rPr>
          <w:rFonts w:cstheme="minorHAnsi"/>
          <w:color w:val="000000" w:themeColor="text1"/>
          <w:sz w:val="24"/>
          <w:szCs w:val="24"/>
        </w:rPr>
        <w:t xml:space="preserve">hole </w:t>
      </w:r>
      <w:r w:rsidR="66AECAFA" w:rsidRPr="00A95E3B">
        <w:rPr>
          <w:rFonts w:cstheme="minorHAnsi"/>
          <w:color w:val="000000" w:themeColor="text1"/>
          <w:sz w:val="24"/>
          <w:szCs w:val="24"/>
        </w:rPr>
        <w:t>s</w:t>
      </w:r>
      <w:r w:rsidR="00651F7D" w:rsidRPr="00A95E3B">
        <w:rPr>
          <w:rFonts w:cstheme="minorHAnsi"/>
          <w:color w:val="000000" w:themeColor="text1"/>
          <w:sz w:val="24"/>
          <w:szCs w:val="24"/>
        </w:rPr>
        <w:t xml:space="preserve">chool </w:t>
      </w:r>
      <w:r w:rsidR="37BC7AF1" w:rsidRPr="00A95E3B">
        <w:rPr>
          <w:rFonts w:cstheme="minorHAnsi"/>
          <w:color w:val="000000" w:themeColor="text1"/>
          <w:sz w:val="24"/>
          <w:szCs w:val="24"/>
        </w:rPr>
        <w:t xml:space="preserve">strategic </w:t>
      </w:r>
      <w:r w:rsidR="2B52A962" w:rsidRPr="00A95E3B">
        <w:rPr>
          <w:rFonts w:cstheme="minorHAnsi"/>
          <w:color w:val="000000" w:themeColor="text1"/>
          <w:sz w:val="24"/>
          <w:szCs w:val="24"/>
        </w:rPr>
        <w:t>a</w:t>
      </w:r>
      <w:r w:rsidR="00651F7D" w:rsidRPr="00A95E3B">
        <w:rPr>
          <w:rFonts w:cstheme="minorHAnsi"/>
          <w:color w:val="000000" w:themeColor="text1"/>
          <w:sz w:val="24"/>
          <w:szCs w:val="24"/>
        </w:rPr>
        <w:t xml:space="preserve">pproach </w:t>
      </w:r>
      <w:r w:rsidR="00275A14" w:rsidRPr="00A95E3B">
        <w:rPr>
          <w:rFonts w:cstheme="minorHAnsi"/>
          <w:color w:val="000000" w:themeColor="text1"/>
          <w:sz w:val="24"/>
          <w:szCs w:val="24"/>
        </w:rPr>
        <w:t>to high</w:t>
      </w:r>
      <w:r w:rsidR="003F0608" w:rsidRPr="00A95E3B">
        <w:rPr>
          <w:rFonts w:cstheme="minorHAnsi"/>
          <w:color w:val="000000" w:themeColor="text1"/>
          <w:sz w:val="24"/>
          <w:szCs w:val="24"/>
        </w:rPr>
        <w:t>-quality</w:t>
      </w:r>
      <w:r w:rsidR="00651F7D" w:rsidRPr="00A95E3B">
        <w:rPr>
          <w:rFonts w:cstheme="minorHAnsi"/>
          <w:color w:val="000000" w:themeColor="text1"/>
          <w:sz w:val="24"/>
          <w:szCs w:val="24"/>
        </w:rPr>
        <w:t xml:space="preserve"> provision of Relationship</w:t>
      </w:r>
      <w:r w:rsidR="00D3082B" w:rsidRPr="00A95E3B">
        <w:rPr>
          <w:rFonts w:cstheme="minorHAnsi"/>
          <w:color w:val="000000" w:themeColor="text1"/>
          <w:sz w:val="24"/>
          <w:szCs w:val="24"/>
        </w:rPr>
        <w:t>s</w:t>
      </w:r>
      <w:r w:rsidR="00651F7D" w:rsidRPr="00A95E3B">
        <w:rPr>
          <w:rFonts w:cstheme="minorHAnsi"/>
          <w:color w:val="000000" w:themeColor="text1"/>
          <w:sz w:val="24"/>
          <w:szCs w:val="24"/>
        </w:rPr>
        <w:t xml:space="preserve"> and Sexual</w:t>
      </w:r>
      <w:r w:rsidR="000D31B4" w:rsidRPr="00A95E3B">
        <w:rPr>
          <w:rFonts w:cstheme="minorHAnsi"/>
          <w:color w:val="000000" w:themeColor="text1"/>
          <w:sz w:val="24"/>
          <w:szCs w:val="24"/>
        </w:rPr>
        <w:t>ity</w:t>
      </w:r>
      <w:r w:rsidR="00651F7D" w:rsidRPr="00A95E3B">
        <w:rPr>
          <w:rFonts w:cstheme="minorHAnsi"/>
          <w:color w:val="000000" w:themeColor="text1"/>
          <w:sz w:val="24"/>
          <w:szCs w:val="24"/>
        </w:rPr>
        <w:t xml:space="preserve"> Education</w:t>
      </w:r>
      <w:r w:rsidR="000D31B4" w:rsidRPr="00A95E3B">
        <w:rPr>
          <w:rFonts w:cstheme="minorHAnsi"/>
          <w:color w:val="000000" w:themeColor="text1"/>
          <w:sz w:val="24"/>
          <w:szCs w:val="24"/>
        </w:rPr>
        <w:t xml:space="preserve"> (RSE) for</w:t>
      </w:r>
      <w:r w:rsidR="00651F7D" w:rsidRPr="00A95E3B">
        <w:rPr>
          <w:rFonts w:cstheme="minorHAnsi"/>
          <w:color w:val="000000" w:themeColor="text1"/>
          <w:sz w:val="24"/>
          <w:szCs w:val="24"/>
        </w:rPr>
        <w:t xml:space="preserve"> all learners. </w:t>
      </w:r>
      <w:r w:rsidR="24E9DD14" w:rsidRPr="00A95E3B">
        <w:rPr>
          <w:rFonts w:cstheme="minorHAnsi"/>
          <w:color w:val="000000" w:themeColor="text1"/>
          <w:sz w:val="24"/>
          <w:szCs w:val="24"/>
        </w:rPr>
        <w:t xml:space="preserve"> This</w:t>
      </w:r>
      <w:r w:rsidR="00651F7D" w:rsidRPr="00A95E3B">
        <w:rPr>
          <w:rFonts w:cstheme="minorHAnsi"/>
          <w:color w:val="000000" w:themeColor="text1"/>
          <w:sz w:val="24"/>
          <w:szCs w:val="24"/>
        </w:rPr>
        <w:t xml:space="preserve"> policy has been developed in consultation with</w:t>
      </w:r>
      <w:r w:rsidR="000D31B4" w:rsidRPr="00A95E3B">
        <w:rPr>
          <w:rFonts w:cstheme="minorHAnsi"/>
          <w:color w:val="000000" w:themeColor="text1"/>
          <w:sz w:val="24"/>
          <w:szCs w:val="24"/>
        </w:rPr>
        <w:t xml:space="preserve"> a range of stakeholders</w:t>
      </w:r>
      <w:r w:rsidR="143F6C5B" w:rsidRPr="00A95E3B">
        <w:rPr>
          <w:rFonts w:cstheme="minorHAnsi"/>
          <w:color w:val="000000" w:themeColor="text1"/>
          <w:sz w:val="24"/>
          <w:szCs w:val="24"/>
        </w:rPr>
        <w:t xml:space="preserve"> and aims to respond to the needs of all our learners and families.</w:t>
      </w:r>
      <w:r w:rsidR="000D31B4" w:rsidRPr="00A95E3B">
        <w:rPr>
          <w:rFonts w:cstheme="minorHAnsi"/>
          <w:color w:val="000000" w:themeColor="text1"/>
          <w:sz w:val="24"/>
          <w:szCs w:val="24"/>
        </w:rPr>
        <w:t xml:space="preserve"> </w:t>
      </w:r>
    </w:p>
    <w:p w14:paraId="52DE8303" w14:textId="77777777" w:rsidR="00CD3D30" w:rsidRPr="00A95E3B" w:rsidRDefault="00CD3D30" w:rsidP="00CD3D30">
      <w:pPr>
        <w:spacing w:after="0" w:line="240" w:lineRule="auto"/>
        <w:jc w:val="both"/>
        <w:rPr>
          <w:rFonts w:cstheme="minorHAnsi"/>
          <w:color w:val="000000" w:themeColor="text1"/>
          <w:sz w:val="24"/>
          <w:szCs w:val="24"/>
        </w:rPr>
      </w:pPr>
    </w:p>
    <w:p w14:paraId="4E79E4D5" w14:textId="07ED9CE8" w:rsidR="754C83E2" w:rsidRPr="00A95E3B" w:rsidRDefault="754C83E2" w:rsidP="00CD3D30">
      <w:pPr>
        <w:spacing w:after="0" w:line="240" w:lineRule="auto"/>
        <w:jc w:val="both"/>
        <w:rPr>
          <w:rFonts w:cstheme="minorHAnsi"/>
          <w:color w:val="000000" w:themeColor="text1"/>
          <w:sz w:val="24"/>
          <w:szCs w:val="24"/>
        </w:rPr>
      </w:pPr>
      <w:r w:rsidRPr="00A95E3B">
        <w:rPr>
          <w:rFonts w:cstheme="minorHAnsi"/>
          <w:color w:val="000000" w:themeColor="text1"/>
          <w:sz w:val="24"/>
          <w:szCs w:val="24"/>
        </w:rPr>
        <w:t xml:space="preserve">“RSE has a positive and empowering role in learners’ education and plays a vital role in supporting them to realise the </w:t>
      </w:r>
      <w:hyperlink r:id="rId14" w:anchor="curriculum-design-and-the-four-purposes">
        <w:r w:rsidRPr="00A95E3B">
          <w:rPr>
            <w:rFonts w:cstheme="minorHAnsi"/>
            <w:color w:val="000000" w:themeColor="text1"/>
            <w:sz w:val="24"/>
            <w:szCs w:val="24"/>
          </w:rPr>
          <w:t>four purposes</w:t>
        </w:r>
      </w:hyperlink>
      <w:r w:rsidRPr="00A95E3B">
        <w:rPr>
          <w:rFonts w:cstheme="minorHAnsi"/>
          <w:color w:val="000000" w:themeColor="text1"/>
          <w:sz w:val="24"/>
          <w:szCs w:val="24"/>
        </w:rPr>
        <w:t xml:space="preserve"> as part of a whole-school approach. Helping learners to form and maintain a range of relationships, all based on mutual trust and respect, is the foundation of RSE. These relationships are critical to the development of emotional well-being, resilience and empathy. An understanding of sexuality with an emphasis on rights, health, equality and equity empowers learners to understand themselves, take responsibility for their own decisions and behaviours, and form relationships that are fully inclusive, reflecting </w:t>
      </w:r>
      <w:hyperlink r:id="rId15" w:anchor="diversity">
        <w:r w:rsidRPr="00A95E3B">
          <w:rPr>
            <w:rFonts w:cstheme="minorHAnsi"/>
            <w:color w:val="000000" w:themeColor="text1"/>
            <w:sz w:val="24"/>
            <w:szCs w:val="24"/>
          </w:rPr>
          <w:t>diversity</w:t>
        </w:r>
      </w:hyperlink>
      <w:r w:rsidRPr="00A95E3B">
        <w:rPr>
          <w:rFonts w:cstheme="minorHAnsi"/>
          <w:color w:val="000000" w:themeColor="text1"/>
          <w:sz w:val="24"/>
          <w:szCs w:val="24"/>
        </w:rPr>
        <w:t xml:space="preserve"> and promoting respect.” (Welsh Government)</w:t>
      </w:r>
    </w:p>
    <w:p w14:paraId="40FC85AF" w14:textId="756379B5" w:rsidR="644C1F76" w:rsidRPr="00A95E3B" w:rsidRDefault="644C1F76" w:rsidP="00CD3D30">
      <w:pPr>
        <w:spacing w:after="0" w:line="240" w:lineRule="auto"/>
        <w:jc w:val="both"/>
        <w:rPr>
          <w:rFonts w:cstheme="minorHAnsi"/>
          <w:color w:val="000000" w:themeColor="text1"/>
          <w:sz w:val="24"/>
          <w:szCs w:val="24"/>
        </w:rPr>
      </w:pPr>
    </w:p>
    <w:p w14:paraId="41A0713F" w14:textId="5A641826" w:rsidR="009069FB" w:rsidRDefault="00082E3D" w:rsidP="00CD3D30">
      <w:pPr>
        <w:pStyle w:val="ListParagraph"/>
        <w:numPr>
          <w:ilvl w:val="0"/>
          <w:numId w:val="22"/>
        </w:numPr>
        <w:spacing w:after="0" w:line="240" w:lineRule="auto"/>
        <w:jc w:val="both"/>
        <w:rPr>
          <w:rFonts w:cstheme="minorHAnsi"/>
          <w:b/>
          <w:bCs/>
          <w:color w:val="000000" w:themeColor="text1"/>
          <w:sz w:val="24"/>
          <w:szCs w:val="24"/>
          <w:u w:val="single"/>
          <w:lang w:eastAsia="en-GB"/>
        </w:rPr>
      </w:pPr>
      <w:bookmarkStart w:id="0" w:name="_Hlk102469915"/>
      <w:r w:rsidRPr="00A95E3B">
        <w:rPr>
          <w:rFonts w:cstheme="minorHAnsi"/>
          <w:b/>
          <w:bCs/>
          <w:color w:val="000000" w:themeColor="text1"/>
          <w:sz w:val="24"/>
          <w:szCs w:val="24"/>
          <w:u w:val="single"/>
          <w:lang w:eastAsia="en-GB"/>
        </w:rPr>
        <w:t>Aims of RSE</w:t>
      </w:r>
    </w:p>
    <w:p w14:paraId="07A7A9FE" w14:textId="77777777" w:rsidR="004B1544" w:rsidRPr="00A95E3B" w:rsidRDefault="004B1544" w:rsidP="004B1544">
      <w:pPr>
        <w:pStyle w:val="ListParagraph"/>
        <w:spacing w:after="0" w:line="240" w:lineRule="auto"/>
        <w:ind w:left="360"/>
        <w:jc w:val="both"/>
        <w:rPr>
          <w:rFonts w:cstheme="minorHAnsi"/>
          <w:b/>
          <w:bCs/>
          <w:color w:val="000000" w:themeColor="text1"/>
          <w:sz w:val="24"/>
          <w:szCs w:val="24"/>
          <w:u w:val="single"/>
          <w:lang w:eastAsia="en-GB"/>
        </w:rPr>
      </w:pPr>
    </w:p>
    <w:p w14:paraId="06D04F66" w14:textId="2AB44E29" w:rsidR="0B22A05A" w:rsidRPr="00A95E3B" w:rsidRDefault="0B22A05A" w:rsidP="00CD3D30">
      <w:pPr>
        <w:spacing w:after="0" w:line="240" w:lineRule="auto"/>
        <w:jc w:val="both"/>
        <w:rPr>
          <w:rFonts w:cstheme="minorHAnsi"/>
          <w:b/>
          <w:bCs/>
          <w:color w:val="000000" w:themeColor="text1"/>
          <w:sz w:val="24"/>
          <w:szCs w:val="24"/>
          <w:u w:val="single"/>
          <w:lang w:eastAsia="en-GB"/>
        </w:rPr>
      </w:pPr>
      <w:r w:rsidRPr="00A95E3B">
        <w:rPr>
          <w:rFonts w:cstheme="minorHAnsi"/>
          <w:color w:val="000000" w:themeColor="text1"/>
          <w:sz w:val="24"/>
          <w:szCs w:val="24"/>
          <w:lang w:eastAsia="en-GB"/>
        </w:rPr>
        <w:t>Our RSE provision aims to:</w:t>
      </w:r>
    </w:p>
    <w:p w14:paraId="0886E48F" w14:textId="235A1AEC" w:rsidR="009069FB" w:rsidRPr="00A95E3B" w:rsidRDefault="0B22A05A" w:rsidP="00CD3D30">
      <w:pPr>
        <w:pStyle w:val="ListParagraph"/>
        <w:numPr>
          <w:ilvl w:val="0"/>
          <w:numId w:val="4"/>
        </w:numPr>
        <w:spacing w:after="0" w:line="240" w:lineRule="auto"/>
        <w:jc w:val="both"/>
        <w:rPr>
          <w:rFonts w:cstheme="minorHAnsi"/>
          <w:color w:val="000000" w:themeColor="text1"/>
          <w:sz w:val="24"/>
          <w:szCs w:val="24"/>
          <w:lang w:eastAsia="en-GB"/>
        </w:rPr>
      </w:pPr>
      <w:r w:rsidRPr="00A95E3B">
        <w:rPr>
          <w:rFonts w:cstheme="minorHAnsi"/>
          <w:color w:val="000000" w:themeColor="text1"/>
          <w:sz w:val="24"/>
          <w:szCs w:val="24"/>
        </w:rPr>
        <w:t xml:space="preserve">Have </w:t>
      </w:r>
      <w:r w:rsidR="009069FB" w:rsidRPr="00A95E3B">
        <w:rPr>
          <w:rFonts w:cstheme="minorHAnsi"/>
          <w:color w:val="000000" w:themeColor="text1"/>
          <w:sz w:val="24"/>
          <w:szCs w:val="24"/>
        </w:rPr>
        <w:t xml:space="preserve">a positive and empowering role in learners’ education and is vital in supporting them to realise the Four </w:t>
      </w:r>
      <w:r w:rsidR="14B56563" w:rsidRPr="00A95E3B">
        <w:rPr>
          <w:rFonts w:cstheme="minorHAnsi"/>
          <w:color w:val="000000" w:themeColor="text1"/>
          <w:sz w:val="24"/>
          <w:szCs w:val="24"/>
        </w:rPr>
        <w:t>P</w:t>
      </w:r>
      <w:r w:rsidR="009069FB" w:rsidRPr="00A95E3B">
        <w:rPr>
          <w:rFonts w:cstheme="minorHAnsi"/>
          <w:color w:val="000000" w:themeColor="text1"/>
          <w:sz w:val="24"/>
          <w:szCs w:val="24"/>
        </w:rPr>
        <w:t>urposes as part of a </w:t>
      </w:r>
      <w:r w:rsidR="009069FB" w:rsidRPr="00A95E3B">
        <w:rPr>
          <w:rStyle w:val="HTMLDefinition"/>
          <w:rFonts w:eastAsiaTheme="majorEastAsia" w:cstheme="minorHAnsi"/>
          <w:i w:val="0"/>
          <w:iCs w:val="0"/>
          <w:color w:val="000000" w:themeColor="text1"/>
          <w:sz w:val="24"/>
          <w:szCs w:val="24"/>
          <w:bdr w:val="none" w:sz="0" w:space="0" w:color="auto" w:frame="1"/>
        </w:rPr>
        <w:t>whole-school approach</w:t>
      </w:r>
      <w:r w:rsidR="009069FB" w:rsidRPr="00A95E3B">
        <w:rPr>
          <w:rFonts w:cstheme="minorHAnsi"/>
          <w:color w:val="000000" w:themeColor="text1"/>
          <w:sz w:val="24"/>
          <w:szCs w:val="24"/>
        </w:rPr>
        <w:t>.</w:t>
      </w:r>
    </w:p>
    <w:p w14:paraId="39FAFC78" w14:textId="568858CF" w:rsidR="009069FB" w:rsidRPr="00A95E3B" w:rsidRDefault="2919F824" w:rsidP="00CD3D30">
      <w:pPr>
        <w:pStyle w:val="ListParagraph"/>
        <w:numPr>
          <w:ilvl w:val="0"/>
          <w:numId w:val="20"/>
        </w:numPr>
        <w:spacing w:after="0" w:line="240" w:lineRule="auto"/>
        <w:jc w:val="both"/>
        <w:rPr>
          <w:rFonts w:cstheme="minorHAnsi"/>
          <w:color w:val="000000" w:themeColor="text1"/>
          <w:sz w:val="24"/>
          <w:szCs w:val="24"/>
          <w:lang w:eastAsia="en-GB"/>
        </w:rPr>
      </w:pPr>
      <w:r w:rsidRPr="00A95E3B">
        <w:rPr>
          <w:rFonts w:cstheme="minorHAnsi"/>
          <w:color w:val="000000" w:themeColor="text1"/>
          <w:sz w:val="24"/>
          <w:szCs w:val="24"/>
          <w:lang w:eastAsia="en-GB"/>
        </w:rPr>
        <w:t xml:space="preserve">Support </w:t>
      </w:r>
      <w:r w:rsidR="6A7512F2" w:rsidRPr="00A95E3B">
        <w:rPr>
          <w:rFonts w:cstheme="minorHAnsi"/>
          <w:color w:val="000000" w:themeColor="text1"/>
          <w:sz w:val="24"/>
          <w:szCs w:val="24"/>
          <w:lang w:eastAsia="en-GB"/>
        </w:rPr>
        <w:t>le</w:t>
      </w:r>
      <w:r w:rsidR="009069FB" w:rsidRPr="00A95E3B">
        <w:rPr>
          <w:rFonts w:cstheme="minorHAnsi"/>
          <w:color w:val="000000" w:themeColor="text1"/>
          <w:sz w:val="24"/>
          <w:szCs w:val="24"/>
          <w:lang w:eastAsia="en-GB"/>
        </w:rPr>
        <w:t>arners to form and maintain a range of relationships, all based on mutual trust and respect</w:t>
      </w:r>
      <w:r w:rsidR="00275A14" w:rsidRPr="00A95E3B">
        <w:rPr>
          <w:rFonts w:cstheme="minorHAnsi"/>
          <w:color w:val="000000" w:themeColor="text1"/>
          <w:sz w:val="24"/>
          <w:szCs w:val="24"/>
          <w:lang w:eastAsia="en-GB"/>
        </w:rPr>
        <w:t xml:space="preserve">. </w:t>
      </w:r>
    </w:p>
    <w:p w14:paraId="6CB45C1C" w14:textId="63469817" w:rsidR="009069FB" w:rsidRPr="00A95E3B" w:rsidRDefault="6492AEB0" w:rsidP="00CD3D30">
      <w:pPr>
        <w:pStyle w:val="ListParagraph"/>
        <w:numPr>
          <w:ilvl w:val="0"/>
          <w:numId w:val="20"/>
        </w:numPr>
        <w:spacing w:after="0" w:line="240" w:lineRule="auto"/>
        <w:jc w:val="both"/>
        <w:rPr>
          <w:rFonts w:cstheme="minorHAnsi"/>
          <w:color w:val="000000" w:themeColor="text1"/>
          <w:sz w:val="24"/>
          <w:szCs w:val="24"/>
          <w:lang w:eastAsia="en-GB"/>
        </w:rPr>
      </w:pPr>
      <w:r w:rsidRPr="00A95E3B">
        <w:rPr>
          <w:rFonts w:cstheme="minorHAnsi"/>
          <w:color w:val="000000" w:themeColor="text1"/>
          <w:sz w:val="24"/>
          <w:szCs w:val="24"/>
          <w:lang w:eastAsia="en-GB"/>
        </w:rPr>
        <w:t xml:space="preserve">Encourage </w:t>
      </w:r>
      <w:r w:rsidR="009069FB" w:rsidRPr="00A95E3B">
        <w:rPr>
          <w:rFonts w:cstheme="minorHAnsi"/>
          <w:color w:val="000000" w:themeColor="text1"/>
          <w:sz w:val="24"/>
          <w:szCs w:val="24"/>
          <w:lang w:eastAsia="en-GB"/>
        </w:rPr>
        <w:t>learners to make responsible, well-informed decisions and be able to understand themselves and others.</w:t>
      </w:r>
    </w:p>
    <w:p w14:paraId="5E3E9A2D" w14:textId="3DC9468B" w:rsidR="009069FB" w:rsidRPr="00A95E3B" w:rsidRDefault="6DA63031" w:rsidP="00CD3D30">
      <w:pPr>
        <w:pStyle w:val="ListParagraph"/>
        <w:numPr>
          <w:ilvl w:val="0"/>
          <w:numId w:val="20"/>
        </w:numPr>
        <w:spacing w:after="0" w:line="240" w:lineRule="auto"/>
        <w:jc w:val="both"/>
        <w:rPr>
          <w:rFonts w:cstheme="minorHAnsi"/>
          <w:color w:val="000000" w:themeColor="text1"/>
          <w:sz w:val="24"/>
          <w:szCs w:val="24"/>
        </w:rPr>
      </w:pPr>
      <w:r w:rsidRPr="00A95E3B">
        <w:rPr>
          <w:rFonts w:cstheme="minorHAnsi"/>
          <w:color w:val="000000" w:themeColor="text1"/>
          <w:sz w:val="24"/>
          <w:szCs w:val="24"/>
        </w:rPr>
        <w:t>E</w:t>
      </w:r>
      <w:r w:rsidR="00AA45FF" w:rsidRPr="00A95E3B">
        <w:rPr>
          <w:rFonts w:cstheme="minorHAnsi"/>
          <w:color w:val="000000" w:themeColor="text1"/>
          <w:sz w:val="24"/>
          <w:szCs w:val="24"/>
        </w:rPr>
        <w:t xml:space="preserve">quip </w:t>
      </w:r>
      <w:r w:rsidR="009069FB" w:rsidRPr="00A95E3B">
        <w:rPr>
          <w:rFonts w:cstheme="minorHAnsi"/>
          <w:color w:val="000000" w:themeColor="text1"/>
          <w:sz w:val="24"/>
          <w:szCs w:val="24"/>
        </w:rPr>
        <w:t>learners to challenge harmful stereotypes and perceptions and be able to seek help and support.</w:t>
      </w:r>
    </w:p>
    <w:p w14:paraId="22ADA1DE" w14:textId="6D391727" w:rsidR="009069FB" w:rsidRPr="00A95E3B" w:rsidRDefault="32288B0B" w:rsidP="00CD3D30">
      <w:pPr>
        <w:pStyle w:val="ListParagraph"/>
        <w:numPr>
          <w:ilvl w:val="0"/>
          <w:numId w:val="20"/>
        </w:numPr>
        <w:spacing w:after="0" w:line="240" w:lineRule="auto"/>
        <w:jc w:val="both"/>
        <w:rPr>
          <w:rFonts w:cstheme="minorHAnsi"/>
          <w:color w:val="000000" w:themeColor="text1"/>
          <w:sz w:val="24"/>
          <w:szCs w:val="24"/>
          <w:lang w:val="en-US"/>
        </w:rPr>
      </w:pPr>
      <w:r w:rsidRPr="00A95E3B">
        <w:rPr>
          <w:rFonts w:cstheme="minorHAnsi"/>
          <w:color w:val="000000" w:themeColor="text1"/>
          <w:sz w:val="24"/>
          <w:szCs w:val="24"/>
          <w:lang w:val="en-US"/>
        </w:rPr>
        <w:t xml:space="preserve">Be </w:t>
      </w:r>
      <w:r w:rsidR="000E40E8" w:rsidRPr="00A95E3B">
        <w:rPr>
          <w:rStyle w:val="Strong"/>
          <w:rFonts w:cstheme="minorHAnsi"/>
          <w:color w:val="000000" w:themeColor="text1"/>
          <w:spacing w:val="-5"/>
          <w:sz w:val="24"/>
          <w:szCs w:val="24"/>
          <w:bdr w:val="none" w:sz="0" w:space="0" w:color="auto" w:frame="1"/>
        </w:rPr>
        <w:t xml:space="preserve">positive, </w:t>
      </w:r>
      <w:r w:rsidR="009069FB" w:rsidRPr="00A95E3B">
        <w:rPr>
          <w:rStyle w:val="Strong"/>
          <w:rFonts w:cstheme="minorHAnsi"/>
          <w:color w:val="000000" w:themeColor="text1"/>
          <w:spacing w:val="-5"/>
          <w:sz w:val="24"/>
          <w:szCs w:val="24"/>
          <w:bdr w:val="none" w:sz="0" w:space="0" w:color="auto" w:frame="1"/>
        </w:rPr>
        <w:t>protective</w:t>
      </w:r>
      <w:r w:rsidR="000E40E8" w:rsidRPr="00A95E3B">
        <w:rPr>
          <w:rStyle w:val="Strong"/>
          <w:rFonts w:cstheme="minorHAnsi"/>
          <w:color w:val="000000" w:themeColor="text1"/>
          <w:spacing w:val="-5"/>
          <w:sz w:val="24"/>
          <w:szCs w:val="24"/>
          <w:bdr w:val="none" w:sz="0" w:space="0" w:color="auto" w:frame="1"/>
        </w:rPr>
        <w:t xml:space="preserve"> and preventative</w:t>
      </w:r>
      <w:r w:rsidR="4CE52984" w:rsidRPr="00A95E3B">
        <w:rPr>
          <w:rStyle w:val="Strong"/>
          <w:rFonts w:cstheme="minorHAnsi"/>
          <w:color w:val="000000" w:themeColor="text1"/>
          <w:spacing w:val="-5"/>
          <w:sz w:val="24"/>
          <w:szCs w:val="24"/>
          <w:bdr w:val="none" w:sz="0" w:space="0" w:color="auto" w:frame="1"/>
        </w:rPr>
        <w:t xml:space="preserve">, </w:t>
      </w:r>
      <w:r w:rsidR="009069FB" w:rsidRPr="00A95E3B">
        <w:rPr>
          <w:rFonts w:cstheme="minorHAnsi"/>
          <w:color w:val="000000" w:themeColor="text1"/>
          <w:sz w:val="24"/>
          <w:szCs w:val="24"/>
          <w:lang w:val="en-US"/>
        </w:rPr>
        <w:t>underpinned by a </w:t>
      </w:r>
      <w:r w:rsidR="00275A14" w:rsidRPr="00A95E3B">
        <w:rPr>
          <w:rFonts w:cstheme="minorHAnsi"/>
          <w:color w:val="000000" w:themeColor="text1"/>
          <w:sz w:val="24"/>
          <w:szCs w:val="24"/>
          <w:lang w:val="en-US"/>
        </w:rPr>
        <w:t>need</w:t>
      </w:r>
      <w:r w:rsidR="6DB5F903" w:rsidRPr="00A95E3B">
        <w:rPr>
          <w:rFonts w:cstheme="minorHAnsi"/>
          <w:color w:val="000000" w:themeColor="text1"/>
          <w:sz w:val="24"/>
          <w:szCs w:val="24"/>
          <w:lang w:val="en-US"/>
        </w:rPr>
        <w:t>s-</w:t>
      </w:r>
      <w:r w:rsidR="009069FB" w:rsidRPr="00A95E3B">
        <w:rPr>
          <w:rFonts w:cstheme="minorHAnsi"/>
          <w:color w:val="000000" w:themeColor="text1"/>
          <w:sz w:val="24"/>
          <w:szCs w:val="24"/>
          <w:lang w:val="en-US"/>
        </w:rPr>
        <w:t xml:space="preserve">led, </w:t>
      </w:r>
      <w:r w:rsidR="00275A14" w:rsidRPr="00A95E3B">
        <w:rPr>
          <w:rFonts w:cstheme="minorHAnsi"/>
          <w:color w:val="000000" w:themeColor="text1"/>
          <w:sz w:val="24"/>
          <w:szCs w:val="24"/>
          <w:lang w:val="en-US"/>
        </w:rPr>
        <w:t>rights-based</w:t>
      </w:r>
      <w:r w:rsidR="009069FB" w:rsidRPr="00A95E3B">
        <w:rPr>
          <w:rFonts w:cstheme="minorHAnsi"/>
          <w:color w:val="000000" w:themeColor="text1"/>
          <w:sz w:val="24"/>
          <w:szCs w:val="24"/>
          <w:lang w:val="en-US"/>
        </w:rPr>
        <w:t> approach which takes a positive view of relationships</w:t>
      </w:r>
    </w:p>
    <w:p w14:paraId="1D7BD38E" w14:textId="777D5E2B" w:rsidR="644C1F76" w:rsidRPr="00A95E3B" w:rsidRDefault="644C1F76" w:rsidP="00CD3D30">
      <w:pPr>
        <w:pStyle w:val="NormalWeb"/>
        <w:spacing w:before="0" w:beforeAutospacing="0" w:after="0" w:afterAutospacing="0"/>
        <w:jc w:val="both"/>
        <w:rPr>
          <w:rFonts w:asciiTheme="minorHAnsi" w:hAnsiTheme="minorHAnsi" w:cstheme="minorHAnsi"/>
          <w:color w:val="1F1F1F"/>
        </w:rPr>
      </w:pPr>
    </w:p>
    <w:p w14:paraId="3996200D" w14:textId="0C921518" w:rsidR="3154BFD5" w:rsidRDefault="3154BFD5" w:rsidP="00CD3D30">
      <w:pPr>
        <w:pStyle w:val="NormalWeb"/>
        <w:numPr>
          <w:ilvl w:val="0"/>
          <w:numId w:val="22"/>
        </w:numPr>
        <w:spacing w:before="0" w:beforeAutospacing="0" w:after="0" w:afterAutospacing="0"/>
        <w:jc w:val="both"/>
        <w:rPr>
          <w:rFonts w:asciiTheme="minorHAnsi" w:hAnsiTheme="minorHAnsi" w:cstheme="minorHAnsi"/>
          <w:b/>
          <w:bCs/>
          <w:color w:val="1F1F1F"/>
          <w:u w:val="single"/>
        </w:rPr>
      </w:pPr>
      <w:r w:rsidRPr="00A95E3B">
        <w:rPr>
          <w:rFonts w:asciiTheme="minorHAnsi" w:hAnsiTheme="minorHAnsi" w:cstheme="minorHAnsi"/>
          <w:b/>
          <w:bCs/>
          <w:color w:val="1F1F1F"/>
          <w:u w:val="single"/>
        </w:rPr>
        <w:t>What is RSE?</w:t>
      </w:r>
    </w:p>
    <w:p w14:paraId="68B58B3F" w14:textId="77777777" w:rsidR="004B1544" w:rsidRPr="00A95E3B" w:rsidRDefault="004B1544" w:rsidP="004B1544">
      <w:pPr>
        <w:pStyle w:val="NormalWeb"/>
        <w:spacing w:before="0" w:beforeAutospacing="0" w:after="0" w:afterAutospacing="0"/>
        <w:ind w:left="360"/>
        <w:jc w:val="both"/>
        <w:rPr>
          <w:rFonts w:asciiTheme="minorHAnsi" w:hAnsiTheme="minorHAnsi" w:cstheme="minorHAnsi"/>
          <w:b/>
          <w:bCs/>
          <w:color w:val="1F1F1F"/>
          <w:u w:val="single"/>
        </w:rPr>
      </w:pPr>
    </w:p>
    <w:p w14:paraId="2BBEFD8F" w14:textId="3EB7C7F7" w:rsidR="563A0817" w:rsidRPr="00A95E3B" w:rsidRDefault="563A0817" w:rsidP="00CD3D30">
      <w:pPr>
        <w:pStyle w:val="NormalWeb"/>
        <w:spacing w:before="0" w:beforeAutospacing="0" w:after="0" w:afterAutospacing="0"/>
        <w:jc w:val="both"/>
        <w:rPr>
          <w:rFonts w:asciiTheme="minorHAnsi" w:hAnsiTheme="minorHAnsi" w:cstheme="minorHAnsi"/>
          <w:color w:val="1F1F1F"/>
        </w:rPr>
      </w:pPr>
      <w:r w:rsidRPr="00A95E3B">
        <w:rPr>
          <w:rFonts w:asciiTheme="minorHAnsi" w:hAnsiTheme="minorHAnsi" w:cstheme="minorHAnsi"/>
          <w:color w:val="1F1F1F"/>
        </w:rPr>
        <w:t xml:space="preserve">RSE encompasses the knowledge, skills, dispositions, and values that will </w:t>
      </w:r>
      <w:r w:rsidR="3BF31114" w:rsidRPr="00A95E3B">
        <w:rPr>
          <w:rFonts w:asciiTheme="minorHAnsi" w:hAnsiTheme="minorHAnsi" w:cstheme="minorHAnsi"/>
          <w:color w:val="1F1F1F"/>
        </w:rPr>
        <w:t xml:space="preserve">support </w:t>
      </w:r>
      <w:r w:rsidRPr="00A95E3B">
        <w:rPr>
          <w:rFonts w:asciiTheme="minorHAnsi" w:hAnsiTheme="minorHAnsi" w:cstheme="minorHAnsi"/>
          <w:color w:val="1F1F1F"/>
        </w:rPr>
        <w:t>learners to:</w:t>
      </w:r>
    </w:p>
    <w:p w14:paraId="6AA098BA" w14:textId="2BD90128" w:rsidR="0D89773A" w:rsidRPr="00A95E3B" w:rsidRDefault="0D89773A" w:rsidP="00CD3D30">
      <w:pPr>
        <w:pStyle w:val="NormalWeb"/>
        <w:numPr>
          <w:ilvl w:val="0"/>
          <w:numId w:val="23"/>
        </w:numPr>
        <w:spacing w:before="0" w:beforeAutospacing="0" w:after="0" w:afterAutospacing="0"/>
        <w:jc w:val="both"/>
        <w:rPr>
          <w:rFonts w:asciiTheme="minorHAnsi" w:hAnsiTheme="minorHAnsi" w:cstheme="minorHAnsi"/>
          <w:color w:val="1F1F1F"/>
        </w:rPr>
      </w:pPr>
      <w:r w:rsidRPr="00A95E3B">
        <w:rPr>
          <w:rFonts w:asciiTheme="minorHAnsi" w:hAnsiTheme="minorHAnsi" w:cstheme="minorHAnsi"/>
          <w:color w:val="1F1F1F"/>
        </w:rPr>
        <w:t xml:space="preserve">Promote </w:t>
      </w:r>
      <w:r w:rsidR="563A0817" w:rsidRPr="00A95E3B">
        <w:rPr>
          <w:rFonts w:asciiTheme="minorHAnsi" w:hAnsiTheme="minorHAnsi" w:cstheme="minorHAnsi"/>
          <w:color w:val="1F1F1F"/>
        </w:rPr>
        <w:t xml:space="preserve">their </w:t>
      </w:r>
      <w:r w:rsidR="7CB33C68" w:rsidRPr="00A95E3B">
        <w:rPr>
          <w:rFonts w:asciiTheme="minorHAnsi" w:hAnsiTheme="minorHAnsi" w:cstheme="minorHAnsi"/>
          <w:color w:val="1F1F1F"/>
        </w:rPr>
        <w:t xml:space="preserve">own positive </w:t>
      </w:r>
      <w:r w:rsidR="563A0817" w:rsidRPr="00A95E3B">
        <w:rPr>
          <w:rFonts w:asciiTheme="minorHAnsi" w:hAnsiTheme="minorHAnsi" w:cstheme="minorHAnsi"/>
          <w:color w:val="1F1F1F"/>
        </w:rPr>
        <w:t>health and well-being</w:t>
      </w:r>
    </w:p>
    <w:p w14:paraId="7BE04B0F" w14:textId="3C6FAF91" w:rsidR="563A0817" w:rsidRPr="00A95E3B" w:rsidRDefault="563A0817" w:rsidP="00CD3D30">
      <w:pPr>
        <w:pStyle w:val="NormalWeb"/>
        <w:numPr>
          <w:ilvl w:val="0"/>
          <w:numId w:val="23"/>
        </w:numPr>
        <w:spacing w:before="0" w:beforeAutospacing="0" w:after="0" w:afterAutospacing="0"/>
        <w:jc w:val="both"/>
        <w:rPr>
          <w:rFonts w:asciiTheme="minorHAnsi" w:hAnsiTheme="minorHAnsi" w:cstheme="minorHAnsi"/>
          <w:color w:val="000000" w:themeColor="text1"/>
        </w:rPr>
      </w:pPr>
      <w:r w:rsidRPr="00A95E3B">
        <w:rPr>
          <w:rFonts w:asciiTheme="minorHAnsi" w:hAnsiTheme="minorHAnsi" w:cstheme="minorHAnsi"/>
          <w:color w:val="1F1F1F"/>
        </w:rPr>
        <w:t>Develop healthy, safe and fulfilling relationships of all kinds, including those with family and friends</w:t>
      </w:r>
    </w:p>
    <w:p w14:paraId="7AC945AB" w14:textId="02DA24C2" w:rsidR="563A0817" w:rsidRPr="00A95E3B" w:rsidRDefault="563A0817" w:rsidP="00CD3D30">
      <w:pPr>
        <w:pStyle w:val="NormalWeb"/>
        <w:numPr>
          <w:ilvl w:val="0"/>
          <w:numId w:val="23"/>
        </w:numPr>
        <w:spacing w:before="0" w:beforeAutospacing="0" w:after="0" w:afterAutospacing="0"/>
        <w:jc w:val="both"/>
        <w:rPr>
          <w:rFonts w:asciiTheme="minorHAnsi" w:hAnsiTheme="minorHAnsi" w:cstheme="minorHAnsi"/>
          <w:color w:val="000000" w:themeColor="text1"/>
        </w:rPr>
      </w:pPr>
      <w:r w:rsidRPr="00A95E3B">
        <w:rPr>
          <w:rFonts w:asciiTheme="minorHAnsi" w:hAnsiTheme="minorHAnsi" w:cstheme="minorHAnsi"/>
          <w:color w:val="1F1F1F"/>
        </w:rPr>
        <w:t>Navigate and make sense of how relationships, sex, gender, and sexuality shape their own and other people’s identities and lives</w:t>
      </w:r>
    </w:p>
    <w:p w14:paraId="6C9F44C0" w14:textId="5380F7B1" w:rsidR="563A0817" w:rsidRPr="00A95E3B" w:rsidRDefault="563A0817" w:rsidP="00CD3D30">
      <w:pPr>
        <w:pStyle w:val="NormalWeb"/>
        <w:numPr>
          <w:ilvl w:val="0"/>
          <w:numId w:val="23"/>
        </w:numPr>
        <w:spacing w:before="0" w:beforeAutospacing="0" w:after="0" w:afterAutospacing="0"/>
        <w:jc w:val="both"/>
        <w:rPr>
          <w:rFonts w:asciiTheme="minorHAnsi" w:hAnsiTheme="minorHAnsi" w:cstheme="minorHAnsi"/>
          <w:color w:val="000000" w:themeColor="text1"/>
        </w:rPr>
      </w:pPr>
      <w:r w:rsidRPr="00A95E3B">
        <w:rPr>
          <w:rFonts w:asciiTheme="minorHAnsi" w:hAnsiTheme="minorHAnsi" w:cstheme="minorHAnsi"/>
          <w:color w:val="1F1F1F"/>
        </w:rPr>
        <w:t>Understand and support their rights and those of others to enjoy equitable, safe, healthy and fulfilling relationships throughout their lives and advocate for these</w:t>
      </w:r>
    </w:p>
    <w:p w14:paraId="5A927FE3" w14:textId="77777777" w:rsidR="00A95E3B" w:rsidRDefault="00A95E3B" w:rsidP="00CD3D30">
      <w:pPr>
        <w:spacing w:after="0" w:line="240" w:lineRule="auto"/>
        <w:jc w:val="both"/>
        <w:rPr>
          <w:rFonts w:cstheme="minorHAnsi"/>
          <w:color w:val="000000" w:themeColor="text1"/>
          <w:sz w:val="24"/>
          <w:szCs w:val="24"/>
          <w:lang w:val="en-US"/>
        </w:rPr>
      </w:pPr>
    </w:p>
    <w:p w14:paraId="37A52C33" w14:textId="4F85C990" w:rsidR="23DA4317" w:rsidRPr="00A95E3B" w:rsidRDefault="23DA4317" w:rsidP="00CD3D30">
      <w:pPr>
        <w:spacing w:after="0" w:line="240" w:lineRule="auto"/>
        <w:jc w:val="both"/>
        <w:rPr>
          <w:rFonts w:cstheme="minorHAnsi"/>
          <w:color w:val="000000" w:themeColor="text1"/>
          <w:sz w:val="24"/>
          <w:szCs w:val="24"/>
          <w:lang w:val="en-US"/>
        </w:rPr>
      </w:pPr>
      <w:r w:rsidRPr="00A95E3B">
        <w:rPr>
          <w:rFonts w:cstheme="minorHAnsi"/>
          <w:color w:val="000000" w:themeColor="text1"/>
          <w:sz w:val="24"/>
          <w:szCs w:val="24"/>
          <w:lang w:val="en-US"/>
        </w:rPr>
        <w:t>As part of our approach to RSE, we will:</w:t>
      </w:r>
    </w:p>
    <w:p w14:paraId="40FDB00F" w14:textId="77777777" w:rsidR="00306D66" w:rsidRPr="00A95E3B" w:rsidRDefault="009069FB" w:rsidP="00CD3D30">
      <w:pPr>
        <w:pStyle w:val="ListParagraph"/>
        <w:numPr>
          <w:ilvl w:val="0"/>
          <w:numId w:val="21"/>
        </w:numPr>
        <w:spacing w:after="0" w:line="240" w:lineRule="auto"/>
        <w:jc w:val="both"/>
        <w:rPr>
          <w:rFonts w:cstheme="minorHAnsi"/>
          <w:color w:val="000000" w:themeColor="text1"/>
          <w:sz w:val="24"/>
          <w:szCs w:val="24"/>
          <w:lang w:val="en-US"/>
        </w:rPr>
      </w:pPr>
      <w:r w:rsidRPr="00A95E3B">
        <w:rPr>
          <w:rFonts w:cstheme="minorHAnsi"/>
          <w:color w:val="000000" w:themeColor="text1"/>
          <w:sz w:val="24"/>
          <w:szCs w:val="24"/>
          <w:lang w:val="en-US"/>
        </w:rPr>
        <w:t>Provide accurate facts</w:t>
      </w:r>
      <w:r w:rsidR="16FFF99F" w:rsidRPr="00A95E3B">
        <w:rPr>
          <w:rFonts w:cstheme="minorHAnsi"/>
          <w:color w:val="000000" w:themeColor="text1"/>
          <w:sz w:val="24"/>
          <w:szCs w:val="24"/>
          <w:lang w:val="en-US"/>
        </w:rPr>
        <w:t xml:space="preserve"> at an age-appropriate level</w:t>
      </w:r>
      <w:r w:rsidRPr="00A95E3B">
        <w:rPr>
          <w:rFonts w:cstheme="minorHAnsi"/>
          <w:sz w:val="24"/>
          <w:szCs w:val="24"/>
          <w:lang w:val="en-US"/>
        </w:rPr>
        <w:t>. </w:t>
      </w:r>
    </w:p>
    <w:p w14:paraId="6DE76429" w14:textId="0F9778B0" w:rsidR="003F0608" w:rsidRPr="00A95E3B" w:rsidRDefault="009069FB" w:rsidP="00CD3D30">
      <w:pPr>
        <w:pStyle w:val="ListParagraph"/>
        <w:numPr>
          <w:ilvl w:val="0"/>
          <w:numId w:val="21"/>
        </w:numPr>
        <w:spacing w:after="0" w:line="240" w:lineRule="auto"/>
        <w:jc w:val="both"/>
        <w:rPr>
          <w:rFonts w:cstheme="minorHAnsi"/>
          <w:color w:val="000000" w:themeColor="text1"/>
          <w:sz w:val="24"/>
          <w:szCs w:val="24"/>
          <w:lang w:val="en-US"/>
        </w:rPr>
      </w:pPr>
      <w:r w:rsidRPr="00A95E3B">
        <w:rPr>
          <w:rFonts w:eastAsia="Times New Roman" w:cstheme="minorHAnsi"/>
          <w:color w:val="000000" w:themeColor="text1"/>
          <w:sz w:val="24"/>
          <w:szCs w:val="24"/>
          <w:lang w:val="en-US" w:eastAsia="en-GB"/>
        </w:rPr>
        <w:t>Use correct biological terminology</w:t>
      </w:r>
      <w:r w:rsidR="4D966365" w:rsidRPr="00A95E3B">
        <w:rPr>
          <w:rFonts w:eastAsia="Times New Roman" w:cstheme="minorHAnsi"/>
          <w:color w:val="000000" w:themeColor="text1"/>
          <w:sz w:val="24"/>
          <w:szCs w:val="24"/>
          <w:lang w:val="en-US" w:eastAsia="en-GB"/>
        </w:rPr>
        <w:t>.</w:t>
      </w:r>
    </w:p>
    <w:p w14:paraId="07EA53D8" w14:textId="77777777" w:rsidR="003F0608" w:rsidRPr="00A95E3B" w:rsidRDefault="009069FB" w:rsidP="00CD3D30">
      <w:pPr>
        <w:pStyle w:val="ListParagraph"/>
        <w:numPr>
          <w:ilvl w:val="0"/>
          <w:numId w:val="21"/>
        </w:numPr>
        <w:spacing w:after="0" w:line="240" w:lineRule="auto"/>
        <w:jc w:val="both"/>
        <w:rPr>
          <w:rFonts w:cstheme="minorHAnsi"/>
          <w:bCs/>
          <w:color w:val="000000" w:themeColor="text1"/>
          <w:sz w:val="24"/>
          <w:szCs w:val="24"/>
          <w:lang w:val="en-US"/>
        </w:rPr>
      </w:pPr>
      <w:r w:rsidRPr="00A95E3B">
        <w:rPr>
          <w:rFonts w:eastAsia="Times New Roman" w:cstheme="minorHAnsi"/>
          <w:color w:val="000000"/>
          <w:sz w:val="24"/>
          <w:szCs w:val="24"/>
          <w:lang w:val="en-US" w:eastAsia="en-GB"/>
        </w:rPr>
        <w:t>Promote a safe, positive, open and honest learning culture free from stigma, shame, fear and guilt which is positively inclusive, respectful and safe for all learners. </w:t>
      </w:r>
    </w:p>
    <w:p w14:paraId="0B2B1A63" w14:textId="76B50043" w:rsidR="003F0608" w:rsidRPr="00A95E3B" w:rsidRDefault="3E444AF8" w:rsidP="00CD3D30">
      <w:pPr>
        <w:pStyle w:val="ListParagraph"/>
        <w:numPr>
          <w:ilvl w:val="0"/>
          <w:numId w:val="21"/>
        </w:numPr>
        <w:spacing w:after="0" w:line="240" w:lineRule="auto"/>
        <w:jc w:val="both"/>
        <w:rPr>
          <w:rFonts w:cstheme="minorHAnsi"/>
          <w:sz w:val="24"/>
          <w:szCs w:val="24"/>
          <w:lang w:val="en-US"/>
        </w:rPr>
      </w:pPr>
      <w:r w:rsidRPr="00A95E3B">
        <w:rPr>
          <w:rFonts w:eastAsia="Times New Roman" w:cstheme="minorHAnsi"/>
          <w:color w:val="000000" w:themeColor="text1"/>
          <w:sz w:val="24"/>
          <w:szCs w:val="24"/>
          <w:lang w:val="en-US" w:eastAsia="en-GB"/>
        </w:rPr>
        <w:lastRenderedPageBreak/>
        <w:t xml:space="preserve">Developing an acceptance </w:t>
      </w:r>
      <w:r w:rsidR="009069FB" w:rsidRPr="00A95E3B">
        <w:rPr>
          <w:rFonts w:eastAsia="Times New Roman" w:cstheme="minorHAnsi"/>
          <w:color w:val="000000" w:themeColor="text1"/>
          <w:sz w:val="24"/>
          <w:szCs w:val="24"/>
          <w:lang w:val="en-US" w:eastAsia="en-GB"/>
        </w:rPr>
        <w:t>of different attitudes and values</w:t>
      </w:r>
      <w:r w:rsidR="4C28AFB9" w:rsidRPr="00A95E3B">
        <w:rPr>
          <w:rFonts w:eastAsia="Times New Roman" w:cstheme="minorHAnsi"/>
          <w:color w:val="000000" w:themeColor="text1"/>
          <w:sz w:val="24"/>
          <w:szCs w:val="24"/>
          <w:lang w:val="en-US" w:eastAsia="en-GB"/>
        </w:rPr>
        <w:t>, c</w:t>
      </w:r>
      <w:r w:rsidR="009069FB" w:rsidRPr="00A95E3B">
        <w:rPr>
          <w:rFonts w:eastAsia="Times New Roman" w:cstheme="minorHAnsi"/>
          <w:sz w:val="24"/>
          <w:szCs w:val="24"/>
          <w:lang w:val="en-US" w:eastAsia="en-GB"/>
        </w:rPr>
        <w:t>halleng</w:t>
      </w:r>
      <w:r w:rsidR="114DC2EB" w:rsidRPr="00A95E3B">
        <w:rPr>
          <w:rFonts w:eastAsia="Times New Roman" w:cstheme="minorHAnsi"/>
          <w:sz w:val="24"/>
          <w:szCs w:val="24"/>
          <w:lang w:val="en-US" w:eastAsia="en-GB"/>
        </w:rPr>
        <w:t>ing</w:t>
      </w:r>
      <w:r w:rsidR="009069FB" w:rsidRPr="00A95E3B">
        <w:rPr>
          <w:rFonts w:eastAsia="Times New Roman" w:cstheme="minorHAnsi"/>
          <w:sz w:val="24"/>
          <w:szCs w:val="24"/>
          <w:lang w:val="en-US" w:eastAsia="en-GB"/>
        </w:rPr>
        <w:t xml:space="preserve"> </w:t>
      </w:r>
      <w:r w:rsidR="009069FB" w:rsidRPr="00A95E3B">
        <w:rPr>
          <w:rFonts w:cstheme="minorHAnsi"/>
          <w:sz w:val="24"/>
          <w:szCs w:val="24"/>
        </w:rPr>
        <w:t xml:space="preserve">harmful stereotypes and </w:t>
      </w:r>
      <w:r w:rsidR="3915F8F4" w:rsidRPr="00A95E3B">
        <w:rPr>
          <w:rFonts w:cstheme="minorHAnsi"/>
          <w:sz w:val="24"/>
          <w:szCs w:val="24"/>
        </w:rPr>
        <w:t>perception</w:t>
      </w:r>
      <w:r w:rsidR="2177DCF7" w:rsidRPr="00A95E3B">
        <w:rPr>
          <w:rFonts w:cstheme="minorHAnsi"/>
          <w:sz w:val="24"/>
          <w:szCs w:val="24"/>
        </w:rPr>
        <w:t>, including</w:t>
      </w:r>
      <w:r w:rsidR="009069FB" w:rsidRPr="00A95E3B">
        <w:rPr>
          <w:rFonts w:cstheme="minorHAnsi"/>
          <w:sz w:val="24"/>
          <w:szCs w:val="24"/>
        </w:rPr>
        <w:t xml:space="preserve"> gender norms. </w:t>
      </w:r>
    </w:p>
    <w:p w14:paraId="5C6FA985" w14:textId="546A9DD8" w:rsidR="003F0608" w:rsidRPr="00A95E3B" w:rsidRDefault="009069FB" w:rsidP="00CD3D30">
      <w:pPr>
        <w:pStyle w:val="ListParagraph"/>
        <w:numPr>
          <w:ilvl w:val="0"/>
          <w:numId w:val="21"/>
        </w:numPr>
        <w:spacing w:after="0" w:line="240" w:lineRule="auto"/>
        <w:jc w:val="both"/>
        <w:rPr>
          <w:rFonts w:cstheme="minorHAnsi"/>
          <w:color w:val="000000" w:themeColor="text1"/>
          <w:sz w:val="24"/>
          <w:szCs w:val="24"/>
          <w:lang w:val="en-US"/>
        </w:rPr>
      </w:pPr>
      <w:r w:rsidRPr="00A95E3B">
        <w:rPr>
          <w:rFonts w:cstheme="minorHAnsi"/>
          <w:sz w:val="24"/>
          <w:szCs w:val="24"/>
        </w:rPr>
        <w:t>Provide objective, supportive and inclusive information about growing up, body changes, healthy relationships</w:t>
      </w:r>
      <w:r w:rsidR="034FC68E" w:rsidRPr="00A95E3B">
        <w:rPr>
          <w:rFonts w:cstheme="minorHAnsi"/>
          <w:sz w:val="24"/>
          <w:szCs w:val="24"/>
        </w:rPr>
        <w:t xml:space="preserve"> and </w:t>
      </w:r>
      <w:r w:rsidRPr="00A95E3B">
        <w:rPr>
          <w:rFonts w:cstheme="minorHAnsi"/>
          <w:sz w:val="24"/>
          <w:szCs w:val="24"/>
        </w:rPr>
        <w:t>reproducti</w:t>
      </w:r>
      <w:r w:rsidR="7C2A4E9E" w:rsidRPr="00A95E3B">
        <w:rPr>
          <w:rFonts w:cstheme="minorHAnsi"/>
          <w:sz w:val="24"/>
          <w:szCs w:val="24"/>
        </w:rPr>
        <w:t xml:space="preserve">on </w:t>
      </w:r>
      <w:r w:rsidR="7C2A4E9E" w:rsidRPr="00A95E3B">
        <w:rPr>
          <w:rFonts w:cstheme="minorHAnsi"/>
          <w:color w:val="000000" w:themeColor="text1"/>
          <w:sz w:val="24"/>
          <w:szCs w:val="24"/>
          <w:lang w:val="en-US"/>
        </w:rPr>
        <w:t>at an age-appropriate level</w:t>
      </w:r>
      <w:r w:rsidR="7C2A4E9E" w:rsidRPr="00A95E3B">
        <w:rPr>
          <w:rFonts w:cstheme="minorHAnsi"/>
          <w:sz w:val="24"/>
          <w:szCs w:val="24"/>
          <w:lang w:val="en-US"/>
        </w:rPr>
        <w:t>. </w:t>
      </w:r>
    </w:p>
    <w:p w14:paraId="6B6CA5A2" w14:textId="0EFC7FC6" w:rsidR="009069FB" w:rsidRPr="00A95E3B" w:rsidRDefault="74876F7F" w:rsidP="00CD3D30">
      <w:pPr>
        <w:pStyle w:val="ListParagraph"/>
        <w:numPr>
          <w:ilvl w:val="0"/>
          <w:numId w:val="21"/>
        </w:numPr>
        <w:spacing w:after="0" w:line="240" w:lineRule="auto"/>
        <w:jc w:val="both"/>
        <w:rPr>
          <w:rFonts w:cstheme="minorHAnsi"/>
          <w:sz w:val="24"/>
          <w:szCs w:val="24"/>
        </w:rPr>
      </w:pPr>
      <w:r w:rsidRPr="00A95E3B">
        <w:rPr>
          <w:rFonts w:cstheme="minorHAnsi"/>
          <w:sz w:val="24"/>
          <w:szCs w:val="24"/>
        </w:rPr>
        <w:t>Help learners to understand the importance of equity, recognising the importance of rights in ensuring fair treatment for all</w:t>
      </w:r>
      <w:r w:rsidR="77B39E24" w:rsidRPr="00A95E3B">
        <w:rPr>
          <w:rFonts w:cstheme="minorHAnsi"/>
          <w:sz w:val="24"/>
          <w:szCs w:val="24"/>
        </w:rPr>
        <w:t>.</w:t>
      </w:r>
    </w:p>
    <w:p w14:paraId="295C7480" w14:textId="16BCA891" w:rsidR="009069FB" w:rsidRPr="00A95E3B" w:rsidRDefault="4192B1E6" w:rsidP="00CD3D30">
      <w:pPr>
        <w:pStyle w:val="ListParagraph"/>
        <w:numPr>
          <w:ilvl w:val="0"/>
          <w:numId w:val="21"/>
        </w:numPr>
        <w:spacing w:after="0" w:line="240" w:lineRule="auto"/>
        <w:jc w:val="both"/>
        <w:rPr>
          <w:rFonts w:cstheme="minorHAnsi"/>
          <w:sz w:val="24"/>
          <w:szCs w:val="24"/>
          <w:lang w:val="en-US"/>
        </w:rPr>
      </w:pPr>
      <w:r w:rsidRPr="00A95E3B">
        <w:rPr>
          <w:rFonts w:cstheme="minorHAnsi"/>
          <w:sz w:val="24"/>
          <w:szCs w:val="24"/>
        </w:rPr>
        <w:t>U</w:t>
      </w:r>
      <w:r w:rsidR="74876F7F" w:rsidRPr="00A95E3B">
        <w:rPr>
          <w:rFonts w:cstheme="minorHAnsi"/>
          <w:sz w:val="24"/>
          <w:szCs w:val="24"/>
        </w:rPr>
        <w:t>phold and develop</w:t>
      </w:r>
      <w:r w:rsidR="5BF4DB1D" w:rsidRPr="00A95E3B">
        <w:rPr>
          <w:rFonts w:cstheme="minorHAnsi"/>
          <w:sz w:val="24"/>
          <w:szCs w:val="24"/>
        </w:rPr>
        <w:t xml:space="preserve"> learners </w:t>
      </w:r>
      <w:r w:rsidR="74876F7F" w:rsidRPr="00A95E3B">
        <w:rPr>
          <w:rFonts w:cstheme="minorHAnsi"/>
          <w:sz w:val="24"/>
          <w:szCs w:val="24"/>
        </w:rPr>
        <w:t>understanding of the United Nations Convention of the Rights of the Child.</w:t>
      </w:r>
    </w:p>
    <w:p w14:paraId="2029C95D" w14:textId="7C81BCE4" w:rsidR="4A933147" w:rsidRPr="00A95E3B" w:rsidRDefault="4A933147" w:rsidP="00CD3D30">
      <w:pPr>
        <w:pStyle w:val="ListParagraph"/>
        <w:numPr>
          <w:ilvl w:val="0"/>
          <w:numId w:val="2"/>
        </w:numPr>
        <w:spacing w:after="0" w:line="240" w:lineRule="auto"/>
        <w:jc w:val="both"/>
        <w:rPr>
          <w:rFonts w:cstheme="minorHAnsi"/>
          <w:color w:val="000000" w:themeColor="text1"/>
          <w:sz w:val="24"/>
          <w:szCs w:val="24"/>
        </w:rPr>
      </w:pPr>
      <w:r w:rsidRPr="00A95E3B">
        <w:rPr>
          <w:rFonts w:cstheme="minorHAnsi"/>
          <w:color w:val="000000" w:themeColor="text1"/>
          <w:sz w:val="24"/>
          <w:szCs w:val="24"/>
        </w:rPr>
        <w:t>Help pupils to u</w:t>
      </w:r>
      <w:r w:rsidR="59F784E5" w:rsidRPr="00A95E3B">
        <w:rPr>
          <w:rFonts w:cstheme="minorHAnsi"/>
          <w:color w:val="000000" w:themeColor="text1"/>
          <w:sz w:val="24"/>
          <w:szCs w:val="24"/>
        </w:rPr>
        <w:t>nderstand change, conflicts and pressure</w:t>
      </w:r>
    </w:p>
    <w:p w14:paraId="71AB5DD5" w14:textId="70C57DA8" w:rsidR="59F784E5" w:rsidRPr="00A95E3B" w:rsidRDefault="59F784E5" w:rsidP="00CD3D30">
      <w:pPr>
        <w:pStyle w:val="ListParagraph"/>
        <w:numPr>
          <w:ilvl w:val="0"/>
          <w:numId w:val="7"/>
        </w:numPr>
        <w:spacing w:after="0" w:line="240" w:lineRule="auto"/>
        <w:jc w:val="both"/>
        <w:rPr>
          <w:rFonts w:eastAsia="Times New Roman" w:cstheme="minorHAnsi"/>
          <w:b/>
          <w:bCs/>
          <w:sz w:val="24"/>
          <w:szCs w:val="24"/>
          <w:lang w:eastAsia="en-GB"/>
        </w:rPr>
      </w:pPr>
      <w:r w:rsidRPr="00A95E3B">
        <w:rPr>
          <w:rFonts w:cstheme="minorHAnsi"/>
          <w:color w:val="000000" w:themeColor="text1"/>
          <w:sz w:val="24"/>
          <w:szCs w:val="24"/>
        </w:rPr>
        <w:t>Recognise potentially harmful behaviours in relationships and know how to seek support.</w:t>
      </w:r>
    </w:p>
    <w:p w14:paraId="20612473" w14:textId="45CF07FE" w:rsidR="3E7D06EC" w:rsidRPr="00A95E3B" w:rsidRDefault="3E7D06EC" w:rsidP="00CD3D30">
      <w:pPr>
        <w:pStyle w:val="ListParagraph"/>
        <w:numPr>
          <w:ilvl w:val="0"/>
          <w:numId w:val="7"/>
        </w:numPr>
        <w:spacing w:after="0" w:line="240" w:lineRule="auto"/>
        <w:jc w:val="both"/>
        <w:rPr>
          <w:rFonts w:eastAsia="Times New Roman" w:cstheme="minorHAnsi"/>
          <w:b/>
          <w:bCs/>
          <w:sz w:val="24"/>
          <w:szCs w:val="24"/>
          <w:lang w:eastAsia="en-GB"/>
        </w:rPr>
      </w:pPr>
      <w:r w:rsidRPr="00A95E3B">
        <w:rPr>
          <w:rFonts w:eastAsia="Times New Roman" w:cstheme="minorHAnsi"/>
          <w:color w:val="000000" w:themeColor="text1"/>
          <w:sz w:val="24"/>
          <w:szCs w:val="24"/>
          <w:lang w:eastAsia="en-GB"/>
        </w:rPr>
        <w:t xml:space="preserve">Endeavour to create safe and supportive learning environments. This helps to create trust and allow learners a safe space to consider learning, ask questions and express their thoughts and feelings.  </w:t>
      </w:r>
    </w:p>
    <w:p w14:paraId="74704B89" w14:textId="43C53051" w:rsidR="644C1F76" w:rsidRPr="00A95E3B" w:rsidRDefault="644C1F76" w:rsidP="00CD3D30">
      <w:pPr>
        <w:pStyle w:val="ListParagraph"/>
        <w:spacing w:after="0" w:line="240" w:lineRule="auto"/>
        <w:ind w:left="0"/>
        <w:jc w:val="both"/>
        <w:rPr>
          <w:rFonts w:cstheme="minorHAnsi"/>
          <w:sz w:val="24"/>
          <w:szCs w:val="24"/>
          <w:lang w:val="en-US"/>
        </w:rPr>
      </w:pPr>
    </w:p>
    <w:p w14:paraId="7C996939" w14:textId="78A38340" w:rsidR="003B0C4C" w:rsidRDefault="00D56789" w:rsidP="00CD3D30">
      <w:pPr>
        <w:pStyle w:val="ListParagraph"/>
        <w:numPr>
          <w:ilvl w:val="0"/>
          <w:numId w:val="22"/>
        </w:numPr>
        <w:spacing w:after="0" w:line="240" w:lineRule="auto"/>
        <w:jc w:val="both"/>
        <w:rPr>
          <w:rStyle w:val="normaltextrun"/>
          <w:rFonts w:cstheme="minorHAnsi"/>
          <w:b/>
          <w:bCs/>
          <w:sz w:val="24"/>
          <w:szCs w:val="24"/>
          <w:lang w:eastAsia="en-GB"/>
        </w:rPr>
      </w:pPr>
      <w:r w:rsidRPr="00A95E3B">
        <w:rPr>
          <w:rStyle w:val="normaltextrun"/>
          <w:rFonts w:cstheme="minorHAnsi"/>
          <w:b/>
          <w:bCs/>
          <w:sz w:val="24"/>
          <w:szCs w:val="24"/>
          <w:u w:val="single"/>
          <w:lang w:eastAsia="en-GB"/>
        </w:rPr>
        <w:t xml:space="preserve">Legislation </w:t>
      </w:r>
      <w:r w:rsidR="000E40E8" w:rsidRPr="00A95E3B">
        <w:rPr>
          <w:rStyle w:val="normaltextrun"/>
          <w:rFonts w:cstheme="minorHAnsi"/>
          <w:b/>
          <w:bCs/>
          <w:sz w:val="24"/>
          <w:szCs w:val="24"/>
          <w:u w:val="single"/>
          <w:lang w:eastAsia="en-GB"/>
        </w:rPr>
        <w:t>and guidance</w:t>
      </w:r>
      <w:r w:rsidR="000E40E8" w:rsidRPr="00A95E3B">
        <w:rPr>
          <w:rStyle w:val="normaltextrun"/>
          <w:rFonts w:cstheme="minorHAnsi"/>
          <w:b/>
          <w:bCs/>
          <w:sz w:val="24"/>
          <w:szCs w:val="24"/>
          <w:lang w:eastAsia="en-GB"/>
        </w:rPr>
        <w:t xml:space="preserve"> </w:t>
      </w:r>
    </w:p>
    <w:p w14:paraId="35B9E6FC" w14:textId="77777777" w:rsidR="004B1544" w:rsidRPr="00A95E3B" w:rsidRDefault="004B1544" w:rsidP="004B1544">
      <w:pPr>
        <w:pStyle w:val="ListParagraph"/>
        <w:spacing w:after="0" w:line="240" w:lineRule="auto"/>
        <w:ind w:left="360"/>
        <w:jc w:val="both"/>
        <w:rPr>
          <w:rStyle w:val="normaltextrun"/>
          <w:rFonts w:cstheme="minorHAnsi"/>
          <w:b/>
          <w:bCs/>
          <w:sz w:val="24"/>
          <w:szCs w:val="24"/>
          <w:lang w:eastAsia="en-GB"/>
        </w:rPr>
      </w:pPr>
    </w:p>
    <w:p w14:paraId="690BD246" w14:textId="60381915" w:rsidR="05F3E89C" w:rsidRPr="00A95E3B" w:rsidRDefault="00885CA4" w:rsidP="00CD3D30">
      <w:pPr>
        <w:spacing w:after="0" w:line="240" w:lineRule="auto"/>
        <w:jc w:val="both"/>
        <w:rPr>
          <w:rStyle w:val="Hyperlink"/>
          <w:rFonts w:cstheme="minorHAnsi"/>
          <w:b/>
          <w:bCs/>
          <w:sz w:val="24"/>
          <w:szCs w:val="24"/>
          <w:lang w:eastAsia="en-GB"/>
        </w:rPr>
      </w:pPr>
      <w:hyperlink r:id="rId16">
        <w:r w:rsidR="05F3E89C" w:rsidRPr="00A95E3B">
          <w:rPr>
            <w:rStyle w:val="Hyperlink"/>
            <w:rFonts w:cstheme="minorHAnsi"/>
            <w:b/>
            <w:bCs/>
            <w:sz w:val="24"/>
            <w:szCs w:val="24"/>
            <w:lang w:eastAsia="en-GB"/>
          </w:rPr>
          <w:t>RSE Code (Welsh Government)</w:t>
        </w:r>
      </w:hyperlink>
    </w:p>
    <w:p w14:paraId="6A0DF570" w14:textId="6103D57B" w:rsidR="009F50A7" w:rsidRPr="00A95E3B" w:rsidRDefault="009F50A7" w:rsidP="00CD3D30">
      <w:pPr>
        <w:pStyle w:val="ListParagraph"/>
        <w:numPr>
          <w:ilvl w:val="0"/>
          <w:numId w:val="3"/>
        </w:numPr>
        <w:spacing w:after="0" w:line="240" w:lineRule="auto"/>
        <w:jc w:val="both"/>
        <w:rPr>
          <w:rFonts w:cstheme="minorHAnsi"/>
          <w:color w:val="000000" w:themeColor="text1"/>
          <w:sz w:val="24"/>
          <w:szCs w:val="24"/>
        </w:rPr>
      </w:pPr>
      <w:r w:rsidRPr="00A95E3B">
        <w:rPr>
          <w:rFonts w:cstheme="minorHAnsi"/>
          <w:color w:val="000000" w:themeColor="text1"/>
          <w:sz w:val="24"/>
          <w:szCs w:val="24"/>
        </w:rPr>
        <w:t xml:space="preserve">Relationships and Sexuality Education (RSE) is a </w:t>
      </w:r>
      <w:r w:rsidR="59013B03" w:rsidRPr="00A95E3B">
        <w:rPr>
          <w:rFonts w:cstheme="minorHAnsi"/>
          <w:color w:val="000000" w:themeColor="text1"/>
          <w:sz w:val="24"/>
          <w:szCs w:val="24"/>
        </w:rPr>
        <w:t xml:space="preserve">mandatory part of </w:t>
      </w:r>
      <w:r w:rsidRPr="00A95E3B">
        <w:rPr>
          <w:rFonts w:cstheme="minorHAnsi"/>
          <w:color w:val="000000" w:themeColor="text1"/>
          <w:sz w:val="24"/>
          <w:szCs w:val="24"/>
        </w:rPr>
        <w:t>the new Curriculum for Wales framework for all learners</w:t>
      </w:r>
      <w:r w:rsidR="00275A14" w:rsidRPr="00A95E3B">
        <w:rPr>
          <w:rFonts w:cstheme="minorHAnsi"/>
          <w:color w:val="000000" w:themeColor="text1"/>
          <w:sz w:val="24"/>
          <w:szCs w:val="24"/>
        </w:rPr>
        <w:t xml:space="preserve"> from </w:t>
      </w:r>
      <w:r w:rsidR="00913804" w:rsidRPr="00A95E3B">
        <w:rPr>
          <w:rFonts w:cstheme="minorHAnsi"/>
          <w:color w:val="000000" w:themeColor="text1"/>
          <w:sz w:val="24"/>
          <w:szCs w:val="24"/>
        </w:rPr>
        <w:t xml:space="preserve">ages </w:t>
      </w:r>
      <w:r w:rsidR="00275A14" w:rsidRPr="00A95E3B">
        <w:rPr>
          <w:rFonts w:cstheme="minorHAnsi"/>
          <w:color w:val="000000" w:themeColor="text1"/>
          <w:sz w:val="24"/>
          <w:szCs w:val="24"/>
        </w:rPr>
        <w:t>3 to 16.</w:t>
      </w:r>
    </w:p>
    <w:p w14:paraId="2B1187CC" w14:textId="5ABF903D" w:rsidR="009F50A7" w:rsidRPr="00A95E3B" w:rsidRDefault="009F50A7" w:rsidP="00CD3D30">
      <w:pPr>
        <w:pStyle w:val="ListParagraph"/>
        <w:numPr>
          <w:ilvl w:val="0"/>
          <w:numId w:val="11"/>
        </w:numPr>
        <w:spacing w:after="0" w:line="240" w:lineRule="auto"/>
        <w:jc w:val="both"/>
        <w:rPr>
          <w:rFonts w:cstheme="minorHAnsi"/>
          <w:sz w:val="24"/>
          <w:szCs w:val="24"/>
        </w:rPr>
      </w:pPr>
      <w:r w:rsidRPr="00A95E3B">
        <w:rPr>
          <w:rFonts w:cstheme="minorHAnsi"/>
          <w:sz w:val="24"/>
          <w:szCs w:val="24"/>
        </w:rPr>
        <w:t xml:space="preserve">Parents/carers </w:t>
      </w:r>
      <w:r w:rsidR="1218C2F7" w:rsidRPr="00A95E3B">
        <w:rPr>
          <w:rFonts w:cstheme="minorHAnsi"/>
          <w:sz w:val="24"/>
          <w:szCs w:val="24"/>
        </w:rPr>
        <w:t xml:space="preserve">are </w:t>
      </w:r>
      <w:r w:rsidR="00913804" w:rsidRPr="00A95E3B">
        <w:rPr>
          <w:rFonts w:cstheme="minorHAnsi"/>
          <w:sz w:val="24"/>
          <w:szCs w:val="24"/>
        </w:rPr>
        <w:t xml:space="preserve">no longer be able </w:t>
      </w:r>
      <w:r w:rsidRPr="00A95E3B">
        <w:rPr>
          <w:rFonts w:cstheme="minorHAnsi"/>
          <w:sz w:val="24"/>
          <w:szCs w:val="24"/>
        </w:rPr>
        <w:t>to withdraw their child from RSE</w:t>
      </w:r>
      <w:r w:rsidR="00913804" w:rsidRPr="00A95E3B">
        <w:rPr>
          <w:rFonts w:cstheme="minorHAnsi"/>
          <w:sz w:val="24"/>
          <w:szCs w:val="24"/>
        </w:rPr>
        <w:t xml:space="preserve"> </w:t>
      </w:r>
      <w:r w:rsidR="56A00C6A" w:rsidRPr="00A95E3B">
        <w:rPr>
          <w:rFonts w:cstheme="minorHAnsi"/>
          <w:sz w:val="24"/>
          <w:szCs w:val="24"/>
        </w:rPr>
        <w:t>provision</w:t>
      </w:r>
      <w:r w:rsidR="00913804" w:rsidRPr="00A95E3B">
        <w:rPr>
          <w:rFonts w:cstheme="minorHAnsi"/>
          <w:sz w:val="24"/>
          <w:szCs w:val="24"/>
        </w:rPr>
        <w:t>.</w:t>
      </w:r>
    </w:p>
    <w:p w14:paraId="63F8810E" w14:textId="005A0A42" w:rsidR="009F50A7" w:rsidRPr="00A95E3B" w:rsidRDefault="00C1464B" w:rsidP="00CD3D30">
      <w:pPr>
        <w:pStyle w:val="ListParagraph"/>
        <w:numPr>
          <w:ilvl w:val="0"/>
          <w:numId w:val="11"/>
        </w:numPr>
        <w:spacing w:after="0" w:line="240" w:lineRule="auto"/>
        <w:jc w:val="both"/>
        <w:rPr>
          <w:rStyle w:val="normaltextrun"/>
          <w:rFonts w:cstheme="minorHAnsi"/>
          <w:sz w:val="24"/>
          <w:szCs w:val="24"/>
        </w:rPr>
      </w:pPr>
      <w:r w:rsidRPr="00A95E3B">
        <w:rPr>
          <w:rStyle w:val="normaltextrun"/>
          <w:rFonts w:cstheme="minorHAnsi"/>
          <w:position w:val="1"/>
          <w:sz w:val="24"/>
          <w:szCs w:val="24"/>
        </w:rPr>
        <w:t>Using supportive guidance, s</w:t>
      </w:r>
      <w:r w:rsidR="009F50A7" w:rsidRPr="00A95E3B">
        <w:rPr>
          <w:rStyle w:val="normaltextrun"/>
          <w:rFonts w:cstheme="minorHAnsi"/>
          <w:position w:val="1"/>
          <w:sz w:val="24"/>
          <w:szCs w:val="24"/>
        </w:rPr>
        <w:t xml:space="preserve">chools will design their own RSE Curriculum </w:t>
      </w:r>
    </w:p>
    <w:p w14:paraId="64CFFF69" w14:textId="6B7790C9" w:rsidR="009F50A7" w:rsidRPr="00A95E3B" w:rsidRDefault="009F50A7" w:rsidP="00CD3D30">
      <w:pPr>
        <w:pStyle w:val="ListParagraph"/>
        <w:numPr>
          <w:ilvl w:val="0"/>
          <w:numId w:val="11"/>
        </w:numPr>
        <w:spacing w:after="0" w:line="240" w:lineRule="auto"/>
        <w:jc w:val="both"/>
        <w:rPr>
          <w:rFonts w:cstheme="minorHAnsi"/>
          <w:strike/>
          <w:sz w:val="24"/>
          <w:szCs w:val="24"/>
        </w:rPr>
      </w:pPr>
      <w:bookmarkStart w:id="1" w:name="_Hlk104879520"/>
      <w:r w:rsidRPr="00A95E3B">
        <w:rPr>
          <w:rFonts w:cstheme="minorHAnsi"/>
          <w:sz w:val="24"/>
          <w:szCs w:val="24"/>
        </w:rPr>
        <w:t xml:space="preserve">The RSE Curriculum must be developmentally appropriate for learners. </w:t>
      </w:r>
    </w:p>
    <w:bookmarkEnd w:id="1"/>
    <w:p w14:paraId="25E23FE1" w14:textId="2D250B14" w:rsidR="00913804" w:rsidRPr="00A95E3B" w:rsidRDefault="009F50A7" w:rsidP="00CD3D30">
      <w:pPr>
        <w:pStyle w:val="ListParagraph"/>
        <w:numPr>
          <w:ilvl w:val="0"/>
          <w:numId w:val="11"/>
        </w:numPr>
        <w:spacing w:after="0" w:line="240" w:lineRule="auto"/>
        <w:jc w:val="both"/>
        <w:rPr>
          <w:rFonts w:cstheme="minorHAnsi"/>
          <w:color w:val="000000" w:themeColor="text1"/>
          <w:sz w:val="24"/>
          <w:szCs w:val="24"/>
        </w:rPr>
      </w:pPr>
      <w:r w:rsidRPr="00A95E3B">
        <w:rPr>
          <w:rFonts w:cstheme="minorHAnsi"/>
          <w:sz w:val="24"/>
          <w:szCs w:val="24"/>
        </w:rPr>
        <w:t>The RSE Curriculum</w:t>
      </w:r>
      <w:r w:rsidRPr="00A95E3B">
        <w:rPr>
          <w:rFonts w:cstheme="minorHAnsi"/>
          <w:b/>
          <w:bCs/>
          <w:sz w:val="24"/>
          <w:szCs w:val="24"/>
        </w:rPr>
        <w:t xml:space="preserve"> </w:t>
      </w:r>
      <w:r w:rsidRPr="00A95E3B">
        <w:rPr>
          <w:rFonts w:cstheme="minorHAnsi"/>
          <w:sz w:val="24"/>
          <w:szCs w:val="24"/>
        </w:rPr>
        <w:t>must include learning that develops learners’ awareness and understanding of different identities, views and values and a diversity of relationships, gender and sexuality</w:t>
      </w:r>
      <w:r w:rsidR="3198C98A" w:rsidRPr="00A95E3B">
        <w:rPr>
          <w:rFonts w:cstheme="minorHAnsi"/>
          <w:sz w:val="24"/>
          <w:szCs w:val="24"/>
        </w:rPr>
        <w:t>.</w:t>
      </w:r>
    </w:p>
    <w:p w14:paraId="21B15F2D" w14:textId="5D4190FA" w:rsidR="00913804" w:rsidRPr="00A95E3B" w:rsidRDefault="00051EE9" w:rsidP="00CD3D30">
      <w:pPr>
        <w:pStyle w:val="ListParagraph"/>
        <w:numPr>
          <w:ilvl w:val="0"/>
          <w:numId w:val="11"/>
        </w:numPr>
        <w:spacing w:after="0" w:line="240" w:lineRule="auto"/>
        <w:jc w:val="both"/>
        <w:rPr>
          <w:rFonts w:cstheme="minorHAnsi"/>
          <w:color w:val="000000" w:themeColor="text1"/>
          <w:sz w:val="24"/>
          <w:szCs w:val="24"/>
        </w:rPr>
      </w:pPr>
      <w:r w:rsidRPr="00A95E3B">
        <w:rPr>
          <w:rFonts w:cstheme="minorHAnsi"/>
          <w:color w:val="000000" w:themeColor="text1"/>
          <w:sz w:val="24"/>
          <w:szCs w:val="24"/>
        </w:rPr>
        <w:t xml:space="preserve">Our school policy and curriculum have been developed in line with the Equality Act 2010. </w:t>
      </w:r>
    </w:p>
    <w:bookmarkEnd w:id="0"/>
    <w:p w14:paraId="76669E20" w14:textId="77777777" w:rsidR="00B85602" w:rsidRPr="00A95E3B" w:rsidRDefault="00B85602" w:rsidP="00CD3D30">
      <w:pPr>
        <w:spacing w:after="0" w:line="240" w:lineRule="auto"/>
        <w:ind w:left="60"/>
        <w:jc w:val="both"/>
        <w:rPr>
          <w:rFonts w:eastAsia="Times New Roman" w:cstheme="minorHAnsi"/>
          <w:sz w:val="24"/>
          <w:szCs w:val="24"/>
          <w:lang w:eastAsia="en-GB"/>
        </w:rPr>
      </w:pPr>
    </w:p>
    <w:p w14:paraId="7F68D7D1" w14:textId="529FEF24" w:rsidR="00663ECF" w:rsidRPr="004B1544" w:rsidRDefault="00663ECF" w:rsidP="00CD3D30">
      <w:pPr>
        <w:pStyle w:val="ListParagraph"/>
        <w:numPr>
          <w:ilvl w:val="0"/>
          <w:numId w:val="22"/>
        </w:numPr>
        <w:spacing w:after="0" w:line="240" w:lineRule="auto"/>
        <w:jc w:val="both"/>
        <w:rPr>
          <w:rStyle w:val="normaltextrun"/>
          <w:rFonts w:cstheme="minorHAnsi"/>
          <w:sz w:val="24"/>
          <w:szCs w:val="24"/>
          <w:u w:val="single"/>
          <w:lang w:eastAsia="en-GB"/>
        </w:rPr>
      </w:pPr>
      <w:r w:rsidRPr="00A95E3B">
        <w:rPr>
          <w:rStyle w:val="normaltextrun"/>
          <w:rFonts w:cstheme="minorHAnsi"/>
          <w:b/>
          <w:bCs/>
          <w:sz w:val="24"/>
          <w:szCs w:val="24"/>
          <w:u w:val="single"/>
          <w:lang w:eastAsia="en-GB"/>
        </w:rPr>
        <w:t xml:space="preserve">RSE </w:t>
      </w:r>
      <w:r w:rsidR="009E6AB8" w:rsidRPr="00A95E3B">
        <w:rPr>
          <w:rStyle w:val="normaltextrun"/>
          <w:rFonts w:cstheme="minorHAnsi"/>
          <w:b/>
          <w:bCs/>
          <w:sz w:val="24"/>
          <w:szCs w:val="24"/>
          <w:u w:val="single"/>
          <w:lang w:eastAsia="en-GB"/>
        </w:rPr>
        <w:t xml:space="preserve">Curriculum </w:t>
      </w:r>
    </w:p>
    <w:p w14:paraId="039C742A" w14:textId="77777777" w:rsidR="004B1544" w:rsidRPr="00A95E3B" w:rsidRDefault="004B1544" w:rsidP="004B1544">
      <w:pPr>
        <w:pStyle w:val="ListParagraph"/>
        <w:spacing w:after="0" w:line="240" w:lineRule="auto"/>
        <w:ind w:left="360"/>
        <w:jc w:val="both"/>
        <w:rPr>
          <w:rStyle w:val="normaltextrun"/>
          <w:rFonts w:cstheme="minorHAnsi"/>
          <w:sz w:val="24"/>
          <w:szCs w:val="24"/>
          <w:u w:val="single"/>
          <w:lang w:eastAsia="en-GB"/>
        </w:rPr>
      </w:pPr>
    </w:p>
    <w:p w14:paraId="7C24B65B" w14:textId="5C8D63B8" w:rsidR="00C71CE4" w:rsidRPr="00A95E3B" w:rsidRDefault="003B7EAD" w:rsidP="00CD3D30">
      <w:pPr>
        <w:pStyle w:val="paragraph"/>
        <w:spacing w:before="0" w:beforeAutospacing="0" w:after="0" w:afterAutospacing="0"/>
        <w:jc w:val="both"/>
        <w:textAlignment w:val="baseline"/>
        <w:rPr>
          <w:rFonts w:asciiTheme="minorHAnsi" w:eastAsiaTheme="minorEastAsia" w:hAnsiTheme="minorHAnsi" w:cstheme="minorHAnsi"/>
        </w:rPr>
      </w:pPr>
      <w:r w:rsidRPr="00A95E3B">
        <w:rPr>
          <w:rFonts w:asciiTheme="minorHAnsi" w:eastAsiaTheme="minorEastAsia" w:hAnsiTheme="minorHAnsi" w:cstheme="minorHAnsi"/>
        </w:rPr>
        <w:t xml:space="preserve">RSE </w:t>
      </w:r>
      <w:r w:rsidR="148CDF44" w:rsidRPr="00A95E3B">
        <w:rPr>
          <w:rFonts w:asciiTheme="minorHAnsi" w:eastAsiaTheme="minorEastAsia" w:hAnsiTheme="minorHAnsi" w:cstheme="minorHAnsi"/>
        </w:rPr>
        <w:t xml:space="preserve">is one of several cross-cutting themes </w:t>
      </w:r>
      <w:r w:rsidR="00284C83" w:rsidRPr="00A95E3B">
        <w:rPr>
          <w:rFonts w:asciiTheme="minorHAnsi" w:eastAsiaTheme="minorEastAsia" w:hAnsiTheme="minorHAnsi" w:cstheme="minorHAnsi"/>
        </w:rPr>
        <w:t>that are woven throughout the curriculum as part of our overall provision.</w:t>
      </w:r>
      <w:r w:rsidR="7CEDE4C3" w:rsidRPr="00A95E3B">
        <w:rPr>
          <w:rFonts w:asciiTheme="minorHAnsi" w:eastAsiaTheme="minorEastAsia" w:hAnsiTheme="minorHAnsi" w:cstheme="minorHAnsi"/>
        </w:rPr>
        <w:t xml:space="preserve"> </w:t>
      </w:r>
      <w:r w:rsidR="00663ECF" w:rsidRPr="00A95E3B">
        <w:rPr>
          <w:rFonts w:asciiTheme="minorHAnsi" w:eastAsiaTheme="minorEastAsia" w:hAnsiTheme="minorHAnsi" w:cstheme="minorHAnsi"/>
        </w:rPr>
        <w:t xml:space="preserve">The RSE Curriculum will be taught using </w:t>
      </w:r>
      <w:r w:rsidR="5BCE0A54" w:rsidRPr="00A95E3B">
        <w:rPr>
          <w:rFonts w:asciiTheme="minorHAnsi" w:eastAsiaTheme="minorEastAsia" w:hAnsiTheme="minorHAnsi" w:cstheme="minorHAnsi"/>
        </w:rPr>
        <w:t xml:space="preserve">a mixture of approaches including </w:t>
      </w:r>
      <w:r w:rsidR="008F1904" w:rsidRPr="00A95E3B">
        <w:rPr>
          <w:rFonts w:asciiTheme="minorHAnsi" w:eastAsiaTheme="minorEastAsia" w:hAnsiTheme="minorHAnsi" w:cstheme="minorHAnsi"/>
        </w:rPr>
        <w:t>discreet lessons</w:t>
      </w:r>
      <w:r w:rsidR="2470EA8D" w:rsidRPr="00A95E3B">
        <w:rPr>
          <w:rFonts w:asciiTheme="minorHAnsi" w:eastAsiaTheme="minorEastAsia" w:hAnsiTheme="minorHAnsi" w:cstheme="minorHAnsi"/>
        </w:rPr>
        <w:t xml:space="preserve"> where appropriate and across </w:t>
      </w:r>
      <w:r w:rsidR="00C71CE4" w:rsidRPr="00A95E3B">
        <w:rPr>
          <w:rFonts w:asciiTheme="minorHAnsi" w:eastAsiaTheme="minorEastAsia" w:hAnsiTheme="minorHAnsi" w:cstheme="minorHAnsi"/>
        </w:rPr>
        <w:t>related Areas</w:t>
      </w:r>
      <w:r w:rsidR="00663ECF" w:rsidRPr="00A95E3B">
        <w:rPr>
          <w:rFonts w:asciiTheme="minorHAnsi" w:eastAsiaTheme="minorEastAsia" w:hAnsiTheme="minorHAnsi" w:cstheme="minorHAnsi"/>
        </w:rPr>
        <w:t xml:space="preserve"> of Learning </w:t>
      </w:r>
      <w:r w:rsidR="000D31B4" w:rsidRPr="00A95E3B">
        <w:rPr>
          <w:rFonts w:asciiTheme="minorHAnsi" w:eastAsiaTheme="minorEastAsia" w:hAnsiTheme="minorHAnsi" w:cstheme="minorHAnsi"/>
        </w:rPr>
        <w:t xml:space="preserve">and </w:t>
      </w:r>
      <w:r w:rsidR="00663ECF" w:rsidRPr="00A95E3B">
        <w:rPr>
          <w:rFonts w:asciiTheme="minorHAnsi" w:eastAsiaTheme="minorEastAsia" w:hAnsiTheme="minorHAnsi" w:cstheme="minorHAnsi"/>
        </w:rPr>
        <w:t xml:space="preserve">Experience (AoLE), using teaching strategies and techniques </w:t>
      </w:r>
      <w:r w:rsidR="00191606" w:rsidRPr="00A95E3B">
        <w:rPr>
          <w:rFonts w:asciiTheme="minorHAnsi" w:eastAsiaTheme="minorEastAsia" w:hAnsiTheme="minorHAnsi" w:cstheme="minorHAnsi"/>
        </w:rPr>
        <w:t xml:space="preserve">which are developmentally appropriate and meet </w:t>
      </w:r>
      <w:r w:rsidR="00663ECF" w:rsidRPr="00A95E3B">
        <w:rPr>
          <w:rFonts w:asciiTheme="minorHAnsi" w:eastAsiaTheme="minorEastAsia" w:hAnsiTheme="minorHAnsi" w:cstheme="minorHAnsi"/>
        </w:rPr>
        <w:t>learners needs.  </w:t>
      </w:r>
      <w:r w:rsidRPr="00A95E3B">
        <w:rPr>
          <w:rFonts w:asciiTheme="minorHAnsi" w:eastAsiaTheme="minorEastAsia" w:hAnsiTheme="minorHAnsi" w:cstheme="minorHAnsi"/>
        </w:rPr>
        <w:t xml:space="preserve">This </w:t>
      </w:r>
      <w:r w:rsidR="000D31B4" w:rsidRPr="00A95E3B">
        <w:rPr>
          <w:rFonts w:asciiTheme="minorHAnsi" w:eastAsiaTheme="minorEastAsia" w:hAnsiTheme="minorHAnsi" w:cstheme="minorHAnsi"/>
        </w:rPr>
        <w:t xml:space="preserve">will </w:t>
      </w:r>
      <w:r w:rsidRPr="00A95E3B">
        <w:rPr>
          <w:rFonts w:asciiTheme="minorHAnsi" w:eastAsiaTheme="minorEastAsia" w:hAnsiTheme="minorHAnsi" w:cstheme="minorHAnsi"/>
        </w:rPr>
        <w:t>also help</w:t>
      </w:r>
      <w:r w:rsidR="000D31B4" w:rsidRPr="00A95E3B">
        <w:rPr>
          <w:rFonts w:asciiTheme="minorHAnsi" w:eastAsiaTheme="minorEastAsia" w:hAnsiTheme="minorHAnsi" w:cstheme="minorHAnsi"/>
        </w:rPr>
        <w:t xml:space="preserve"> to avoid</w:t>
      </w:r>
      <w:r w:rsidRPr="00A95E3B">
        <w:rPr>
          <w:rFonts w:asciiTheme="minorHAnsi" w:eastAsiaTheme="minorEastAsia" w:hAnsiTheme="minorHAnsi" w:cstheme="minorHAnsi"/>
        </w:rPr>
        <w:t xml:space="preserve"> a ‘single issue’ approach where each lesson covers a different RSE issue, isolated from other learning.</w:t>
      </w:r>
    </w:p>
    <w:p w14:paraId="456E9AC8" w14:textId="7FA9BBE1" w:rsidR="644C1F76" w:rsidRPr="00A95E3B" w:rsidRDefault="644C1F76" w:rsidP="00CD3D30">
      <w:pPr>
        <w:pStyle w:val="paragraph"/>
        <w:spacing w:before="0" w:beforeAutospacing="0" w:after="0" w:afterAutospacing="0"/>
        <w:jc w:val="both"/>
        <w:rPr>
          <w:rFonts w:asciiTheme="minorHAnsi" w:eastAsiaTheme="minorEastAsia" w:hAnsiTheme="minorHAnsi" w:cstheme="minorHAnsi"/>
        </w:rPr>
      </w:pPr>
    </w:p>
    <w:p w14:paraId="79B012E8" w14:textId="77777777" w:rsidR="00A95E3B" w:rsidRDefault="00A95E3B" w:rsidP="00CD3D30">
      <w:pPr>
        <w:pStyle w:val="NormalWeb"/>
        <w:shd w:val="clear" w:color="auto" w:fill="FFFFFF"/>
        <w:spacing w:before="0" w:beforeAutospacing="0" w:after="0" w:afterAutospacing="0"/>
        <w:jc w:val="both"/>
        <w:textAlignment w:val="baseline"/>
        <w:rPr>
          <w:rFonts w:asciiTheme="minorHAnsi" w:hAnsiTheme="minorHAnsi" w:cstheme="minorHAnsi"/>
          <w:b/>
          <w:bCs/>
        </w:rPr>
      </w:pPr>
    </w:p>
    <w:p w14:paraId="7D9E0730" w14:textId="41411ADB" w:rsidR="002B0879" w:rsidRPr="00A95E3B" w:rsidRDefault="00B456D1" w:rsidP="00CD3D30">
      <w:pPr>
        <w:pStyle w:val="NormalWeb"/>
        <w:shd w:val="clear" w:color="auto" w:fill="FFFFFF"/>
        <w:spacing w:before="0" w:beforeAutospacing="0" w:after="0" w:afterAutospacing="0"/>
        <w:jc w:val="both"/>
        <w:textAlignment w:val="baseline"/>
        <w:rPr>
          <w:rFonts w:asciiTheme="minorHAnsi" w:hAnsiTheme="minorHAnsi" w:cstheme="minorHAnsi"/>
          <w:b/>
          <w:bCs/>
          <w:color w:val="000000" w:themeColor="text1"/>
        </w:rPr>
      </w:pPr>
      <w:r w:rsidRPr="00A95E3B">
        <w:rPr>
          <w:rFonts w:asciiTheme="minorHAnsi" w:hAnsiTheme="minorHAnsi" w:cstheme="minorHAnsi"/>
          <w:b/>
          <w:bCs/>
        </w:rPr>
        <w:t xml:space="preserve">The </w:t>
      </w:r>
      <w:r w:rsidR="002B0879" w:rsidRPr="00A95E3B">
        <w:rPr>
          <w:rFonts w:asciiTheme="minorHAnsi" w:hAnsiTheme="minorHAnsi" w:cstheme="minorHAnsi"/>
          <w:b/>
          <w:bCs/>
        </w:rPr>
        <w:t xml:space="preserve">RSE </w:t>
      </w:r>
      <w:r w:rsidRPr="00A95E3B">
        <w:rPr>
          <w:rFonts w:asciiTheme="minorHAnsi" w:hAnsiTheme="minorHAnsi" w:cstheme="minorHAnsi"/>
          <w:b/>
          <w:bCs/>
        </w:rPr>
        <w:t xml:space="preserve">Code </w:t>
      </w:r>
      <w:r w:rsidR="002B0879" w:rsidRPr="00A95E3B">
        <w:rPr>
          <w:rFonts w:asciiTheme="minorHAnsi" w:hAnsiTheme="minorHAnsi" w:cstheme="minorHAnsi"/>
          <w:b/>
          <w:bCs/>
        </w:rPr>
        <w:t xml:space="preserve">focuses on three </w:t>
      </w:r>
      <w:r w:rsidR="002B0879" w:rsidRPr="00A95E3B">
        <w:rPr>
          <w:rFonts w:asciiTheme="minorHAnsi" w:hAnsiTheme="minorHAnsi" w:cstheme="minorHAnsi"/>
          <w:b/>
          <w:bCs/>
          <w:color w:val="000000" w:themeColor="text1"/>
        </w:rPr>
        <w:t>broad strands:</w:t>
      </w:r>
    </w:p>
    <w:p w14:paraId="3286C0EA" w14:textId="77777777" w:rsidR="002B0879" w:rsidRPr="00A95E3B" w:rsidRDefault="002B0879" w:rsidP="00CD3D30">
      <w:pPr>
        <w:numPr>
          <w:ilvl w:val="0"/>
          <w:numId w:val="5"/>
        </w:numPr>
        <w:shd w:val="clear" w:color="auto" w:fill="FFFFFF"/>
        <w:spacing w:after="0" w:line="240" w:lineRule="auto"/>
        <w:jc w:val="both"/>
        <w:textAlignment w:val="baseline"/>
        <w:rPr>
          <w:rFonts w:cstheme="minorHAnsi"/>
          <w:color w:val="000000" w:themeColor="text1"/>
          <w:sz w:val="24"/>
          <w:szCs w:val="24"/>
        </w:rPr>
      </w:pPr>
      <w:r w:rsidRPr="00A95E3B">
        <w:rPr>
          <w:rStyle w:val="Strong"/>
          <w:rFonts w:cstheme="minorHAnsi"/>
          <w:color w:val="000000" w:themeColor="text1"/>
          <w:sz w:val="24"/>
          <w:szCs w:val="24"/>
          <w:bdr w:val="none" w:sz="0" w:space="0" w:color="auto" w:frame="1"/>
        </w:rPr>
        <w:t>Relationships and identity</w:t>
      </w:r>
      <w:r w:rsidRPr="00A95E3B">
        <w:rPr>
          <w:rFonts w:cstheme="minorHAnsi"/>
          <w:color w:val="000000" w:themeColor="text1"/>
          <w:sz w:val="24"/>
          <w:szCs w:val="24"/>
        </w:rPr>
        <w:t>: helping learners develop the skills they need to develop healthy, safe, and fulfilling relationships with others and helping them to make sense of their thoughts and feelings.</w:t>
      </w:r>
    </w:p>
    <w:p w14:paraId="76A39843" w14:textId="77777777" w:rsidR="002B0879" w:rsidRPr="00A95E3B" w:rsidRDefault="002B0879" w:rsidP="00CD3D30">
      <w:pPr>
        <w:numPr>
          <w:ilvl w:val="0"/>
          <w:numId w:val="5"/>
        </w:numPr>
        <w:shd w:val="clear" w:color="auto" w:fill="FFFFFF"/>
        <w:spacing w:after="0" w:line="240" w:lineRule="auto"/>
        <w:jc w:val="both"/>
        <w:textAlignment w:val="baseline"/>
        <w:rPr>
          <w:rFonts w:cstheme="minorHAnsi"/>
          <w:color w:val="000000" w:themeColor="text1"/>
          <w:sz w:val="24"/>
          <w:szCs w:val="24"/>
        </w:rPr>
      </w:pPr>
      <w:r w:rsidRPr="00A95E3B">
        <w:rPr>
          <w:rStyle w:val="Strong"/>
          <w:rFonts w:cstheme="minorHAnsi"/>
          <w:color w:val="000000" w:themeColor="text1"/>
          <w:sz w:val="24"/>
          <w:szCs w:val="24"/>
          <w:bdr w:val="none" w:sz="0" w:space="0" w:color="auto" w:frame="1"/>
        </w:rPr>
        <w:t>Sexual health and well-being</w:t>
      </w:r>
      <w:r w:rsidRPr="00A95E3B">
        <w:rPr>
          <w:rFonts w:cstheme="minorHAnsi"/>
          <w:color w:val="000000" w:themeColor="text1"/>
          <w:sz w:val="24"/>
          <w:szCs w:val="24"/>
        </w:rPr>
        <w:t>: helping learners to draw on factual sources regarding their sexual and reproductive health and well-being, allowing them to make informed decisions throughout their lives.</w:t>
      </w:r>
    </w:p>
    <w:p w14:paraId="7F855573" w14:textId="1CE5C4A0" w:rsidR="00EE2C38" w:rsidRPr="00A95E3B" w:rsidRDefault="002B0879" w:rsidP="00CD3D30">
      <w:pPr>
        <w:numPr>
          <w:ilvl w:val="0"/>
          <w:numId w:val="5"/>
        </w:numPr>
        <w:shd w:val="clear" w:color="auto" w:fill="FFFFFF"/>
        <w:spacing w:after="0" w:line="240" w:lineRule="auto"/>
        <w:jc w:val="both"/>
        <w:textAlignment w:val="baseline"/>
        <w:rPr>
          <w:rFonts w:cstheme="minorHAnsi"/>
          <w:sz w:val="24"/>
          <w:szCs w:val="24"/>
        </w:rPr>
      </w:pPr>
      <w:r w:rsidRPr="00A95E3B">
        <w:rPr>
          <w:rStyle w:val="Strong"/>
          <w:rFonts w:cstheme="minorHAnsi"/>
          <w:color w:val="000000" w:themeColor="text1"/>
          <w:sz w:val="24"/>
          <w:szCs w:val="24"/>
          <w:bdr w:val="none" w:sz="0" w:space="0" w:color="auto" w:frame="1"/>
        </w:rPr>
        <w:lastRenderedPageBreak/>
        <w:t>Empowerment, safety and respect</w:t>
      </w:r>
      <w:r w:rsidRPr="00A95E3B">
        <w:rPr>
          <w:rFonts w:cstheme="minorHAnsi"/>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35B4F96E" w14:textId="67651F40" w:rsidR="005D1CFA" w:rsidRPr="00A95E3B" w:rsidRDefault="005D1CFA" w:rsidP="00CD3D30">
      <w:pPr>
        <w:shd w:val="clear" w:color="auto" w:fill="FFFFFF" w:themeFill="background1"/>
        <w:spacing w:after="0" w:line="240" w:lineRule="auto"/>
        <w:jc w:val="both"/>
        <w:textAlignment w:val="baseline"/>
        <w:rPr>
          <w:rStyle w:val="Strong"/>
          <w:rFonts w:cstheme="minorHAnsi"/>
          <w:b w:val="0"/>
          <w:bCs w:val="0"/>
          <w:color w:val="FF0000"/>
          <w:sz w:val="24"/>
          <w:szCs w:val="24"/>
          <w:bdr w:val="none" w:sz="0" w:space="0" w:color="auto" w:frame="1"/>
        </w:rPr>
      </w:pPr>
    </w:p>
    <w:p w14:paraId="2A4361CD" w14:textId="53BD2761" w:rsidR="005D1CFA" w:rsidRPr="00A95E3B" w:rsidRDefault="005D1CFA" w:rsidP="00CD3D30">
      <w:pPr>
        <w:shd w:val="clear" w:color="auto" w:fill="FFFFFF"/>
        <w:spacing w:after="0" w:line="240" w:lineRule="auto"/>
        <w:jc w:val="both"/>
        <w:textAlignment w:val="baseline"/>
        <w:rPr>
          <w:rFonts w:eastAsia="Times New Roman" w:cstheme="minorHAnsi"/>
          <w:b/>
          <w:bCs/>
          <w:sz w:val="24"/>
          <w:szCs w:val="24"/>
          <w:lang w:eastAsia="en-GB"/>
        </w:rPr>
      </w:pPr>
      <w:r w:rsidRPr="00A95E3B">
        <w:rPr>
          <w:rStyle w:val="Strong"/>
          <w:rFonts w:cstheme="minorHAnsi"/>
          <w:b w:val="0"/>
          <w:bCs w:val="0"/>
          <w:sz w:val="24"/>
          <w:szCs w:val="24"/>
          <w:bdr w:val="none" w:sz="0" w:space="0" w:color="auto" w:frame="1"/>
        </w:rPr>
        <w:t>The W</w:t>
      </w:r>
      <w:r w:rsidR="00913804" w:rsidRPr="00A95E3B">
        <w:rPr>
          <w:rStyle w:val="Strong"/>
          <w:rFonts w:cstheme="minorHAnsi"/>
          <w:b w:val="0"/>
          <w:bCs w:val="0"/>
          <w:sz w:val="24"/>
          <w:szCs w:val="24"/>
          <w:bdr w:val="none" w:sz="0" w:space="0" w:color="auto" w:frame="1"/>
        </w:rPr>
        <w:t>elsh Government is</w:t>
      </w:r>
      <w:r w:rsidRPr="00A95E3B">
        <w:rPr>
          <w:rStyle w:val="Strong"/>
          <w:rFonts w:cstheme="minorHAnsi"/>
          <w:b w:val="0"/>
          <w:bCs w:val="0"/>
          <w:sz w:val="24"/>
          <w:szCs w:val="24"/>
          <w:bdr w:val="none" w:sz="0" w:space="0" w:color="auto" w:frame="1"/>
        </w:rPr>
        <w:t xml:space="preserve"> committed to covering the following themes in RSE: relationships, rights and equity, sex, gender and sexuality; bodies and body image, sexual health and well-being; violence; safety and support. These themes are interwoven into the above strands. </w:t>
      </w:r>
    </w:p>
    <w:p w14:paraId="2B481642" w14:textId="77777777" w:rsidR="005D1CFA" w:rsidRPr="00A95E3B" w:rsidRDefault="005D1CFA" w:rsidP="00CD3D30">
      <w:pPr>
        <w:shd w:val="clear" w:color="auto" w:fill="FFFFFF" w:themeFill="background1"/>
        <w:spacing w:after="0" w:line="240" w:lineRule="auto"/>
        <w:jc w:val="both"/>
        <w:textAlignment w:val="baseline"/>
        <w:rPr>
          <w:rStyle w:val="eop"/>
          <w:rFonts w:cstheme="minorHAnsi"/>
          <w:sz w:val="24"/>
          <w:szCs w:val="24"/>
        </w:rPr>
      </w:pPr>
    </w:p>
    <w:p w14:paraId="63B82A5F" w14:textId="6A2B4DA8" w:rsidR="0E2648E0" w:rsidRPr="00A95E3B" w:rsidRDefault="0E2648E0" w:rsidP="00CD3D30">
      <w:pPr>
        <w:spacing w:after="0" w:line="240" w:lineRule="auto"/>
        <w:ind w:left="60"/>
        <w:jc w:val="both"/>
        <w:rPr>
          <w:rFonts w:eastAsia="Times New Roman" w:cstheme="minorHAnsi"/>
          <w:sz w:val="24"/>
          <w:szCs w:val="24"/>
          <w:lang w:eastAsia="en-GB"/>
        </w:rPr>
      </w:pPr>
      <w:r w:rsidRPr="00A95E3B">
        <w:rPr>
          <w:rFonts w:eastAsia="Times New Roman" w:cstheme="minorHAnsi"/>
          <w:sz w:val="24"/>
          <w:szCs w:val="24"/>
          <w:lang w:eastAsia="en-GB"/>
        </w:rPr>
        <w:t xml:space="preserve">As part of the process of developing our school’s RSE curriculum </w:t>
      </w:r>
      <w:proofErr w:type="gramStart"/>
      <w:r w:rsidRPr="00A95E3B">
        <w:rPr>
          <w:rFonts w:eastAsia="Times New Roman" w:cstheme="minorHAnsi"/>
          <w:sz w:val="24"/>
          <w:szCs w:val="24"/>
          <w:lang w:eastAsia="en-GB"/>
        </w:rPr>
        <w:t>we;</w:t>
      </w:r>
      <w:proofErr w:type="gramEnd"/>
    </w:p>
    <w:p w14:paraId="5DA29FF0" w14:textId="467AFE3B" w:rsidR="7E3FDB26" w:rsidRPr="00A95E3B" w:rsidRDefault="7E3FDB26" w:rsidP="00CD3D30">
      <w:pPr>
        <w:pStyle w:val="ListParagraph"/>
        <w:numPr>
          <w:ilvl w:val="0"/>
          <w:numId w:val="15"/>
        </w:numPr>
        <w:spacing w:after="0" w:line="240" w:lineRule="auto"/>
        <w:jc w:val="both"/>
        <w:rPr>
          <w:rFonts w:eastAsia="Times New Roman" w:cstheme="minorHAnsi"/>
          <w:sz w:val="24"/>
          <w:szCs w:val="24"/>
          <w:lang w:eastAsia="en-GB"/>
        </w:rPr>
      </w:pPr>
      <w:r w:rsidRPr="00A95E3B">
        <w:rPr>
          <w:rFonts w:eastAsia="Times New Roman" w:cstheme="minorHAnsi"/>
          <w:sz w:val="24"/>
          <w:szCs w:val="24"/>
          <w:lang w:eastAsia="en-GB"/>
        </w:rPr>
        <w:t>Ensure pupil voice is reflected within our planning.</w:t>
      </w:r>
    </w:p>
    <w:p w14:paraId="78D3836F" w14:textId="74F9988E" w:rsidR="7E3FDB26" w:rsidRPr="00A95E3B" w:rsidRDefault="7E3FDB26" w:rsidP="00CD3D30">
      <w:pPr>
        <w:pStyle w:val="ListParagraph"/>
        <w:numPr>
          <w:ilvl w:val="0"/>
          <w:numId w:val="15"/>
        </w:numPr>
        <w:spacing w:after="0" w:line="240" w:lineRule="auto"/>
        <w:jc w:val="both"/>
        <w:rPr>
          <w:rFonts w:eastAsia="Times New Roman" w:cstheme="minorHAnsi"/>
          <w:sz w:val="24"/>
          <w:szCs w:val="24"/>
          <w:lang w:eastAsia="en-GB"/>
        </w:rPr>
      </w:pPr>
      <w:r w:rsidRPr="00A95E3B">
        <w:rPr>
          <w:rFonts w:eastAsia="Times New Roman" w:cstheme="minorHAnsi"/>
          <w:sz w:val="24"/>
          <w:szCs w:val="24"/>
          <w:lang w:eastAsia="en-GB"/>
        </w:rPr>
        <w:t>Ensure that the content is d</w:t>
      </w:r>
      <w:r w:rsidR="0E2648E0" w:rsidRPr="00A95E3B">
        <w:rPr>
          <w:rFonts w:eastAsia="Times New Roman" w:cstheme="minorHAnsi"/>
          <w:sz w:val="24"/>
          <w:szCs w:val="24"/>
          <w:lang w:eastAsia="en-GB"/>
        </w:rPr>
        <w:t>evelopmentally appropriate for all learners</w:t>
      </w:r>
      <w:r w:rsidR="78CC3F8E" w:rsidRPr="00A95E3B">
        <w:rPr>
          <w:rFonts w:eastAsia="Times New Roman" w:cstheme="minorHAnsi"/>
          <w:sz w:val="24"/>
          <w:szCs w:val="24"/>
          <w:lang w:eastAsia="en-GB"/>
        </w:rPr>
        <w:t>.</w:t>
      </w:r>
    </w:p>
    <w:p w14:paraId="1144D8F4" w14:textId="5A79DA7B" w:rsidR="78CC3F8E" w:rsidRPr="00A95E3B" w:rsidRDefault="78CC3F8E" w:rsidP="00CD3D30">
      <w:pPr>
        <w:pStyle w:val="ListParagraph"/>
        <w:numPr>
          <w:ilvl w:val="0"/>
          <w:numId w:val="15"/>
        </w:numPr>
        <w:spacing w:after="0" w:line="240" w:lineRule="auto"/>
        <w:jc w:val="both"/>
        <w:rPr>
          <w:rFonts w:eastAsia="Times New Roman" w:cstheme="minorHAnsi"/>
          <w:sz w:val="24"/>
          <w:szCs w:val="24"/>
          <w:lang w:eastAsia="en-GB"/>
        </w:rPr>
      </w:pPr>
      <w:r w:rsidRPr="00A95E3B">
        <w:rPr>
          <w:rFonts w:eastAsia="Times New Roman" w:cstheme="minorHAnsi"/>
          <w:sz w:val="24"/>
          <w:szCs w:val="24"/>
          <w:lang w:eastAsia="en-GB"/>
        </w:rPr>
        <w:t>Continue to m</w:t>
      </w:r>
      <w:r w:rsidR="0E2648E0" w:rsidRPr="00A95E3B">
        <w:rPr>
          <w:rFonts w:eastAsia="Times New Roman" w:cstheme="minorHAnsi"/>
          <w:sz w:val="24"/>
          <w:szCs w:val="24"/>
          <w:lang w:eastAsia="en-GB"/>
        </w:rPr>
        <w:t>onitor and evaluate the scheme of work and the suitability of resources.</w:t>
      </w:r>
    </w:p>
    <w:p w14:paraId="1F8271F3" w14:textId="3A82C1FB" w:rsidR="0E2648E0" w:rsidRPr="00A95E3B" w:rsidRDefault="0E2648E0" w:rsidP="00CD3D30">
      <w:pPr>
        <w:pStyle w:val="ListParagraph"/>
        <w:numPr>
          <w:ilvl w:val="0"/>
          <w:numId w:val="15"/>
        </w:numPr>
        <w:spacing w:after="0" w:line="240" w:lineRule="auto"/>
        <w:jc w:val="both"/>
        <w:rPr>
          <w:rFonts w:eastAsia="Times New Roman" w:cstheme="minorHAnsi"/>
          <w:b/>
          <w:bCs/>
          <w:sz w:val="24"/>
          <w:szCs w:val="24"/>
          <w:lang w:eastAsia="en-GB"/>
        </w:rPr>
      </w:pPr>
      <w:r w:rsidRPr="00A95E3B">
        <w:rPr>
          <w:rFonts w:eastAsia="Times New Roman" w:cstheme="minorHAnsi"/>
          <w:sz w:val="24"/>
          <w:szCs w:val="24"/>
          <w:lang w:eastAsia="en-GB"/>
        </w:rPr>
        <w:t>Liaise with outside agencies</w:t>
      </w:r>
      <w:r w:rsidR="6796D1E1" w:rsidRPr="00A95E3B">
        <w:rPr>
          <w:rFonts w:eastAsia="Times New Roman" w:cstheme="minorHAnsi"/>
          <w:sz w:val="24"/>
          <w:szCs w:val="24"/>
          <w:lang w:eastAsia="en-GB"/>
        </w:rPr>
        <w:t xml:space="preserve">, </w:t>
      </w:r>
      <w:proofErr w:type="spellStart"/>
      <w:r w:rsidR="6796D1E1" w:rsidRPr="00A95E3B">
        <w:rPr>
          <w:rFonts w:eastAsia="Times New Roman" w:cstheme="minorHAnsi"/>
          <w:sz w:val="24"/>
          <w:szCs w:val="24"/>
          <w:lang w:eastAsia="en-GB"/>
        </w:rPr>
        <w:t>e.g</w:t>
      </w:r>
      <w:proofErr w:type="spellEnd"/>
      <w:r w:rsidR="6796D1E1" w:rsidRPr="00A95E3B">
        <w:rPr>
          <w:rFonts w:eastAsia="Times New Roman" w:cstheme="minorHAnsi"/>
          <w:sz w:val="24"/>
          <w:szCs w:val="24"/>
          <w:lang w:eastAsia="en-GB"/>
        </w:rPr>
        <w:t xml:space="preserve"> health</w:t>
      </w:r>
      <w:r w:rsidRPr="00A95E3B">
        <w:rPr>
          <w:rFonts w:eastAsia="Times New Roman" w:cstheme="minorHAnsi"/>
          <w:sz w:val="24"/>
          <w:szCs w:val="24"/>
          <w:lang w:eastAsia="en-GB"/>
        </w:rPr>
        <w:t xml:space="preserve"> and co-ordinate their involvement with the RSE programme where appropriate. </w:t>
      </w:r>
    </w:p>
    <w:p w14:paraId="7921F0DD" w14:textId="7CFA732C" w:rsidR="0E2648E0" w:rsidRPr="00A95E3B" w:rsidRDefault="0E2648E0" w:rsidP="00CD3D30">
      <w:pPr>
        <w:pStyle w:val="ListParagraph"/>
        <w:numPr>
          <w:ilvl w:val="0"/>
          <w:numId w:val="15"/>
        </w:numPr>
        <w:spacing w:after="0" w:line="240" w:lineRule="auto"/>
        <w:jc w:val="both"/>
        <w:rPr>
          <w:rFonts w:eastAsia="Times New Roman" w:cstheme="minorHAnsi"/>
          <w:b/>
          <w:bCs/>
          <w:sz w:val="24"/>
          <w:szCs w:val="24"/>
          <w:lang w:eastAsia="en-GB"/>
        </w:rPr>
      </w:pPr>
      <w:r w:rsidRPr="00A95E3B">
        <w:rPr>
          <w:rFonts w:eastAsia="Times New Roman" w:cstheme="minorHAnsi"/>
          <w:sz w:val="24"/>
          <w:szCs w:val="24"/>
          <w:lang w:eastAsia="en-GB"/>
        </w:rPr>
        <w:t xml:space="preserve">Liaise with parents / carers where needed regarding RSE Curriculum. </w:t>
      </w:r>
    </w:p>
    <w:p w14:paraId="6C943898" w14:textId="04DBC3DF" w:rsidR="644C1F76" w:rsidRPr="00A95E3B" w:rsidRDefault="644C1F76" w:rsidP="00CD3D30">
      <w:pPr>
        <w:spacing w:after="0" w:line="240" w:lineRule="auto"/>
        <w:rPr>
          <w:rFonts w:cstheme="minorHAnsi"/>
          <w:b/>
          <w:bCs/>
          <w:sz w:val="24"/>
          <w:szCs w:val="24"/>
        </w:rPr>
      </w:pPr>
    </w:p>
    <w:p w14:paraId="464F264A" w14:textId="3E88AD6E" w:rsidR="002B0879" w:rsidRDefault="016C09CC" w:rsidP="004B1544">
      <w:pPr>
        <w:pStyle w:val="ListParagraph"/>
        <w:numPr>
          <w:ilvl w:val="0"/>
          <w:numId w:val="22"/>
        </w:numPr>
        <w:spacing w:after="0" w:line="240" w:lineRule="auto"/>
        <w:rPr>
          <w:rFonts w:cstheme="minorHAnsi"/>
          <w:b/>
          <w:bCs/>
          <w:sz w:val="24"/>
          <w:szCs w:val="24"/>
          <w:u w:val="single"/>
        </w:rPr>
      </w:pPr>
      <w:r w:rsidRPr="004B1544">
        <w:rPr>
          <w:rFonts w:cstheme="minorHAnsi"/>
          <w:b/>
          <w:bCs/>
          <w:sz w:val="24"/>
          <w:szCs w:val="24"/>
          <w:u w:val="single"/>
        </w:rPr>
        <w:t>P</w:t>
      </w:r>
      <w:r w:rsidR="002B0879" w:rsidRPr="004B1544">
        <w:rPr>
          <w:rFonts w:cstheme="minorHAnsi"/>
          <w:b/>
          <w:bCs/>
          <w:sz w:val="24"/>
          <w:szCs w:val="24"/>
          <w:u w:val="single"/>
        </w:rPr>
        <w:t>rogression in RSE</w:t>
      </w:r>
    </w:p>
    <w:p w14:paraId="1A1E5631" w14:textId="77777777" w:rsidR="004B1544" w:rsidRPr="004B1544" w:rsidRDefault="004B1544" w:rsidP="004B1544">
      <w:pPr>
        <w:pStyle w:val="ListParagraph"/>
        <w:spacing w:after="0" w:line="240" w:lineRule="auto"/>
        <w:ind w:left="360"/>
        <w:rPr>
          <w:rFonts w:cstheme="minorHAnsi"/>
          <w:b/>
          <w:bCs/>
          <w:sz w:val="24"/>
          <w:szCs w:val="24"/>
          <w:u w:val="single"/>
        </w:rPr>
      </w:pPr>
    </w:p>
    <w:p w14:paraId="0CBE82B1" w14:textId="64AA6663" w:rsidR="002B0879" w:rsidRPr="00A95E3B" w:rsidRDefault="229DC955" w:rsidP="00CD3D30">
      <w:pPr>
        <w:spacing w:after="0" w:line="240" w:lineRule="auto"/>
        <w:jc w:val="both"/>
        <w:rPr>
          <w:rFonts w:cstheme="minorHAnsi"/>
          <w:sz w:val="24"/>
          <w:szCs w:val="24"/>
        </w:rPr>
      </w:pPr>
      <w:r w:rsidRPr="00A95E3B">
        <w:rPr>
          <w:rFonts w:cstheme="minorHAnsi"/>
          <w:sz w:val="24"/>
          <w:szCs w:val="24"/>
        </w:rPr>
        <w:t xml:space="preserve">We will </w:t>
      </w:r>
      <w:r w:rsidR="6003FBEE" w:rsidRPr="00A95E3B">
        <w:rPr>
          <w:rFonts w:cstheme="minorHAnsi"/>
          <w:sz w:val="24"/>
          <w:szCs w:val="24"/>
        </w:rPr>
        <w:t xml:space="preserve">always seek to </w:t>
      </w:r>
      <w:r w:rsidRPr="00A95E3B">
        <w:rPr>
          <w:rFonts w:cstheme="minorHAnsi"/>
          <w:sz w:val="24"/>
          <w:szCs w:val="24"/>
        </w:rPr>
        <w:t xml:space="preserve">ensure that our </w:t>
      </w:r>
      <w:r w:rsidR="002B0879" w:rsidRPr="00A95E3B">
        <w:rPr>
          <w:rFonts w:cstheme="minorHAnsi"/>
          <w:sz w:val="24"/>
          <w:szCs w:val="24"/>
        </w:rPr>
        <w:t xml:space="preserve">RSE Curriculum </w:t>
      </w:r>
      <w:r w:rsidR="382A2509" w:rsidRPr="00A95E3B">
        <w:rPr>
          <w:rFonts w:cstheme="minorHAnsi"/>
          <w:sz w:val="24"/>
          <w:szCs w:val="24"/>
        </w:rPr>
        <w:t xml:space="preserve">is </w:t>
      </w:r>
      <w:r w:rsidR="002B0879" w:rsidRPr="00A95E3B">
        <w:rPr>
          <w:rFonts w:cstheme="minorHAnsi"/>
          <w:sz w:val="24"/>
          <w:szCs w:val="24"/>
        </w:rPr>
        <w:t xml:space="preserve">developmentally appropriate for </w:t>
      </w:r>
      <w:r w:rsidR="465F69DF" w:rsidRPr="00A95E3B">
        <w:rPr>
          <w:rFonts w:cstheme="minorHAnsi"/>
          <w:sz w:val="24"/>
          <w:szCs w:val="24"/>
        </w:rPr>
        <w:t xml:space="preserve">our </w:t>
      </w:r>
      <w:r w:rsidR="002B0879" w:rsidRPr="00A95E3B">
        <w:rPr>
          <w:rFonts w:cstheme="minorHAnsi"/>
          <w:sz w:val="24"/>
          <w:szCs w:val="24"/>
        </w:rPr>
        <w:t xml:space="preserve">learners. At </w:t>
      </w:r>
      <w:r w:rsidR="00EA085F">
        <w:rPr>
          <w:rFonts w:cstheme="minorHAnsi"/>
          <w:b/>
          <w:bCs/>
          <w:sz w:val="24"/>
          <w:szCs w:val="24"/>
        </w:rPr>
        <w:t>Ogmore Vale Primary school</w:t>
      </w:r>
      <w:r w:rsidR="005975AC" w:rsidRPr="00A95E3B">
        <w:rPr>
          <w:rFonts w:cstheme="minorHAnsi"/>
          <w:b/>
          <w:bCs/>
          <w:sz w:val="24"/>
          <w:szCs w:val="24"/>
        </w:rPr>
        <w:t xml:space="preserve"> </w:t>
      </w:r>
      <w:r w:rsidR="002B0879" w:rsidRPr="00A95E3B">
        <w:rPr>
          <w:rFonts w:cstheme="minorHAnsi"/>
          <w:sz w:val="24"/>
          <w:szCs w:val="24"/>
        </w:rPr>
        <w:t xml:space="preserve">we </w:t>
      </w:r>
      <w:r w:rsidR="00B456D1" w:rsidRPr="00A95E3B">
        <w:rPr>
          <w:rFonts w:cstheme="minorHAnsi"/>
          <w:sz w:val="24"/>
          <w:szCs w:val="24"/>
        </w:rPr>
        <w:t xml:space="preserve">reflect upon </w:t>
      </w:r>
      <w:r w:rsidR="002B0879" w:rsidRPr="00A95E3B">
        <w:rPr>
          <w:rFonts w:cstheme="minorHAnsi"/>
          <w:sz w:val="24"/>
          <w:szCs w:val="24"/>
        </w:rPr>
        <w:t xml:space="preserve">the </w:t>
      </w:r>
      <w:r w:rsidR="009E6AB8" w:rsidRPr="00A95E3B">
        <w:rPr>
          <w:rFonts w:cstheme="minorHAnsi"/>
          <w:sz w:val="24"/>
          <w:szCs w:val="24"/>
        </w:rPr>
        <w:t>Phases</w:t>
      </w:r>
      <w:r w:rsidR="00074782" w:rsidRPr="00A95E3B">
        <w:rPr>
          <w:rFonts w:cstheme="minorHAnsi"/>
          <w:sz w:val="24"/>
          <w:szCs w:val="24"/>
        </w:rPr>
        <w:t xml:space="preserve"> 1</w:t>
      </w:r>
      <w:r w:rsidR="0E0687F7" w:rsidRPr="00A95E3B">
        <w:rPr>
          <w:rFonts w:cstheme="minorHAnsi"/>
          <w:sz w:val="24"/>
          <w:szCs w:val="24"/>
        </w:rPr>
        <w:t xml:space="preserve"> and</w:t>
      </w:r>
      <w:r w:rsidR="00074782" w:rsidRPr="00A95E3B">
        <w:rPr>
          <w:rFonts w:cstheme="minorHAnsi"/>
          <w:sz w:val="24"/>
          <w:szCs w:val="24"/>
        </w:rPr>
        <w:t xml:space="preserve"> 2</w:t>
      </w:r>
      <w:r w:rsidR="002B0879" w:rsidRPr="00A95E3B">
        <w:rPr>
          <w:rFonts w:cstheme="minorHAnsi"/>
          <w:sz w:val="24"/>
          <w:szCs w:val="24"/>
        </w:rPr>
        <w:t xml:space="preserve"> as outlined by the Welsh Government’s Code</w:t>
      </w:r>
      <w:r w:rsidR="472DD54B" w:rsidRPr="00A95E3B">
        <w:rPr>
          <w:rFonts w:cstheme="minorHAnsi"/>
          <w:sz w:val="24"/>
          <w:szCs w:val="24"/>
        </w:rPr>
        <w:t xml:space="preserve">, which sets out guidance for what </w:t>
      </w:r>
      <w:r w:rsidR="002B0879" w:rsidRPr="00A95E3B">
        <w:rPr>
          <w:rFonts w:cstheme="minorHAnsi"/>
          <w:sz w:val="24"/>
          <w:szCs w:val="24"/>
        </w:rPr>
        <w:t xml:space="preserve">content is covered </w:t>
      </w:r>
      <w:r w:rsidR="0BBEC40E" w:rsidRPr="00A95E3B">
        <w:rPr>
          <w:rFonts w:cstheme="minorHAnsi"/>
          <w:sz w:val="24"/>
          <w:szCs w:val="24"/>
        </w:rPr>
        <w:t xml:space="preserve">from a particular age upwards.  In deciding at which age to introduce specific topics, </w:t>
      </w:r>
      <w:r w:rsidR="005560AE" w:rsidRPr="00A95E3B">
        <w:rPr>
          <w:rFonts w:cstheme="minorHAnsi"/>
          <w:sz w:val="24"/>
          <w:szCs w:val="24"/>
        </w:rPr>
        <w:t xml:space="preserve">we will </w:t>
      </w:r>
      <w:r w:rsidR="002B0879" w:rsidRPr="00A95E3B">
        <w:rPr>
          <w:rFonts w:cstheme="minorHAnsi"/>
          <w:sz w:val="24"/>
          <w:szCs w:val="24"/>
        </w:rPr>
        <w:t xml:space="preserve">take account of a range of factors including the learner’s age; knowledge and maturity; any additional learning needs and anticipating their physiological and emotional </w:t>
      </w:r>
      <w:r w:rsidR="005560AE" w:rsidRPr="00A95E3B">
        <w:rPr>
          <w:rFonts w:cstheme="minorHAnsi"/>
          <w:sz w:val="24"/>
          <w:szCs w:val="24"/>
        </w:rPr>
        <w:t xml:space="preserve">or social </w:t>
      </w:r>
      <w:r w:rsidR="002B0879" w:rsidRPr="00A95E3B">
        <w:rPr>
          <w:rFonts w:cstheme="minorHAnsi"/>
          <w:sz w:val="24"/>
          <w:szCs w:val="24"/>
        </w:rPr>
        <w:t>development</w:t>
      </w:r>
      <w:r w:rsidR="005560AE" w:rsidRPr="00A95E3B">
        <w:rPr>
          <w:rFonts w:cstheme="minorHAnsi"/>
          <w:sz w:val="24"/>
          <w:szCs w:val="24"/>
        </w:rPr>
        <w:t xml:space="preserve"> and needs during planning</w:t>
      </w:r>
      <w:r w:rsidR="002B0879" w:rsidRPr="00A95E3B">
        <w:rPr>
          <w:rFonts w:cstheme="minorHAnsi"/>
          <w:sz w:val="24"/>
          <w:szCs w:val="24"/>
        </w:rPr>
        <w:t xml:space="preserve">. Learning within the RSE Curriculum is to be linked to the following phases: </w:t>
      </w:r>
    </w:p>
    <w:p w14:paraId="03A87CD9" w14:textId="77777777" w:rsidR="002B0879" w:rsidRPr="00A95E3B" w:rsidRDefault="002B0879" w:rsidP="00CD3D30">
      <w:pPr>
        <w:pStyle w:val="ListParagraph"/>
        <w:numPr>
          <w:ilvl w:val="1"/>
          <w:numId w:val="11"/>
        </w:numPr>
        <w:spacing w:after="0" w:line="240" w:lineRule="auto"/>
        <w:jc w:val="both"/>
        <w:rPr>
          <w:rFonts w:cstheme="minorHAnsi"/>
          <w:sz w:val="24"/>
          <w:szCs w:val="24"/>
        </w:rPr>
      </w:pPr>
      <w:r w:rsidRPr="00A95E3B">
        <w:rPr>
          <w:rFonts w:cstheme="minorHAnsi"/>
          <w:b/>
          <w:bCs/>
          <w:sz w:val="24"/>
          <w:szCs w:val="24"/>
        </w:rPr>
        <w:t>Phase 1</w:t>
      </w:r>
      <w:r w:rsidRPr="00A95E3B">
        <w:rPr>
          <w:rFonts w:cstheme="minorHAnsi"/>
          <w:sz w:val="24"/>
          <w:szCs w:val="24"/>
        </w:rPr>
        <w:t>: from age 3</w:t>
      </w:r>
      <w:r w:rsidRPr="00A95E3B">
        <w:rPr>
          <w:rFonts w:cstheme="minorHAnsi"/>
          <w:sz w:val="24"/>
          <w:szCs w:val="24"/>
          <w:lang w:val="en-US"/>
        </w:rPr>
        <w:t>​</w:t>
      </w:r>
    </w:p>
    <w:p w14:paraId="71CA3B50" w14:textId="77777777" w:rsidR="002B0879" w:rsidRPr="00CD3D30" w:rsidRDefault="002B0879" w:rsidP="00CD3D30">
      <w:pPr>
        <w:pStyle w:val="ListParagraph"/>
        <w:numPr>
          <w:ilvl w:val="1"/>
          <w:numId w:val="11"/>
        </w:numPr>
        <w:spacing w:after="0" w:line="240" w:lineRule="auto"/>
        <w:jc w:val="both"/>
        <w:rPr>
          <w:rFonts w:cstheme="minorHAnsi"/>
          <w:sz w:val="24"/>
          <w:szCs w:val="24"/>
        </w:rPr>
      </w:pPr>
      <w:r w:rsidRPr="00A95E3B">
        <w:rPr>
          <w:rFonts w:cstheme="minorHAnsi"/>
          <w:b/>
          <w:bCs/>
          <w:sz w:val="24"/>
          <w:szCs w:val="24"/>
        </w:rPr>
        <w:t>Phase 2</w:t>
      </w:r>
      <w:r w:rsidRPr="00A95E3B">
        <w:rPr>
          <w:rFonts w:cstheme="minorHAnsi"/>
          <w:sz w:val="24"/>
          <w:szCs w:val="24"/>
        </w:rPr>
        <w:t>: from age 7</w:t>
      </w:r>
      <w:r w:rsidRPr="00A95E3B">
        <w:rPr>
          <w:rFonts w:cstheme="minorHAnsi"/>
          <w:sz w:val="24"/>
          <w:szCs w:val="24"/>
          <w:lang w:val="en-US"/>
        </w:rPr>
        <w:t>​</w:t>
      </w:r>
    </w:p>
    <w:p w14:paraId="11125845" w14:textId="77777777" w:rsidR="00CD3D30" w:rsidRPr="00A95E3B" w:rsidRDefault="00CD3D30" w:rsidP="00CD3D30">
      <w:pPr>
        <w:pStyle w:val="ListParagraph"/>
        <w:spacing w:after="0" w:line="240" w:lineRule="auto"/>
        <w:ind w:left="1440"/>
        <w:jc w:val="both"/>
        <w:rPr>
          <w:rFonts w:cstheme="minorHAnsi"/>
          <w:sz w:val="24"/>
          <w:szCs w:val="24"/>
        </w:rPr>
      </w:pPr>
    </w:p>
    <w:p w14:paraId="62184ED6" w14:textId="48A6AE68" w:rsidR="00663ECF" w:rsidRDefault="002B0879" w:rsidP="00CD3D30">
      <w:pPr>
        <w:spacing w:after="0" w:line="240" w:lineRule="auto"/>
        <w:jc w:val="both"/>
        <w:rPr>
          <w:rFonts w:cstheme="minorHAnsi"/>
          <w:sz w:val="24"/>
          <w:szCs w:val="24"/>
        </w:rPr>
      </w:pPr>
      <w:r w:rsidRPr="00A95E3B">
        <w:rPr>
          <w:rFonts w:cstheme="minorHAnsi"/>
          <w:sz w:val="24"/>
          <w:szCs w:val="24"/>
        </w:rPr>
        <w:t>The principles of progression across the </w:t>
      </w:r>
      <w:hyperlink r:id="rId17" w:history="1">
        <w:r w:rsidR="009E6AB8" w:rsidRPr="00A95E3B">
          <w:rPr>
            <w:rStyle w:val="Hyperlink"/>
            <w:rFonts w:cstheme="minorHAnsi"/>
            <w:b/>
            <w:bCs/>
            <w:color w:val="auto"/>
            <w:sz w:val="24"/>
            <w:szCs w:val="24"/>
            <w:bdr w:val="none" w:sz="0" w:space="0" w:color="auto" w:frame="1"/>
          </w:rPr>
          <w:t>Health and well-being AoLE</w:t>
        </w:r>
      </w:hyperlink>
      <w:r w:rsidRPr="00A95E3B">
        <w:rPr>
          <w:rFonts w:cstheme="minorHAnsi"/>
          <w:sz w:val="24"/>
          <w:szCs w:val="24"/>
        </w:rPr>
        <w:t> offer</w:t>
      </w:r>
      <w:r w:rsidR="009E6AB8" w:rsidRPr="00A95E3B">
        <w:rPr>
          <w:rFonts w:cstheme="minorHAnsi"/>
          <w:sz w:val="24"/>
          <w:szCs w:val="24"/>
        </w:rPr>
        <w:t>s</w:t>
      </w:r>
      <w:r w:rsidRPr="00A95E3B">
        <w:rPr>
          <w:rFonts w:cstheme="minorHAnsi"/>
          <w:sz w:val="24"/>
          <w:szCs w:val="24"/>
        </w:rPr>
        <w:t xml:space="preserve"> guidance to </w:t>
      </w:r>
      <w:hyperlink r:id="rId18" w:history="1">
        <w:r w:rsidRPr="00A95E3B">
          <w:rPr>
            <w:rStyle w:val="Hyperlink"/>
            <w:rFonts w:cstheme="minorHAnsi"/>
            <w:b/>
            <w:bCs/>
            <w:color w:val="auto"/>
            <w:sz w:val="24"/>
            <w:szCs w:val="24"/>
            <w:bdr w:val="none" w:sz="0" w:space="0" w:color="auto" w:frame="1"/>
          </w:rPr>
          <w:t>progression</w:t>
        </w:r>
      </w:hyperlink>
      <w:r w:rsidRPr="00A95E3B">
        <w:rPr>
          <w:rFonts w:cstheme="minorHAnsi"/>
          <w:sz w:val="24"/>
          <w:szCs w:val="24"/>
        </w:rPr>
        <w:t xml:space="preserve"> in RSE. Our curriculum revisits content, themes and topics as outlined in the preceding phases set out in the Code, </w:t>
      </w:r>
      <w:r w:rsidR="00931577" w:rsidRPr="00A95E3B">
        <w:rPr>
          <w:rFonts w:cstheme="minorHAnsi"/>
          <w:sz w:val="24"/>
          <w:szCs w:val="24"/>
        </w:rPr>
        <w:t>reinforcing,</w:t>
      </w:r>
      <w:r w:rsidRPr="00A95E3B">
        <w:rPr>
          <w:rFonts w:cstheme="minorHAnsi"/>
          <w:sz w:val="24"/>
          <w:szCs w:val="24"/>
        </w:rPr>
        <w:t xml:space="preserve"> and building on learners’ developing understanding and changing needs. </w:t>
      </w:r>
    </w:p>
    <w:p w14:paraId="7B9FDA88" w14:textId="77777777" w:rsidR="00CD3D30" w:rsidRPr="00A95E3B" w:rsidRDefault="00CD3D30" w:rsidP="00CD3D30">
      <w:pPr>
        <w:spacing w:after="0" w:line="240" w:lineRule="auto"/>
        <w:jc w:val="both"/>
        <w:rPr>
          <w:rFonts w:cstheme="minorHAnsi"/>
          <w:sz w:val="24"/>
          <w:szCs w:val="24"/>
        </w:rPr>
      </w:pPr>
    </w:p>
    <w:p w14:paraId="599555F6" w14:textId="5BE0F0AD" w:rsidR="00663ECF" w:rsidRPr="00A95E3B" w:rsidRDefault="00EA085F" w:rsidP="00CD3D30">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b/>
          <w:bCs/>
          <w:color w:val="000000" w:themeColor="text1"/>
        </w:rPr>
        <w:t>Ogmore Vale Primary school</w:t>
      </w:r>
      <w:r w:rsidR="00CA7288" w:rsidRPr="00A95E3B">
        <w:rPr>
          <w:rFonts w:asciiTheme="minorHAnsi" w:hAnsiTheme="minorHAnsi" w:cstheme="minorHAnsi"/>
          <w:b/>
          <w:bCs/>
          <w:color w:val="000000" w:themeColor="text1"/>
        </w:rPr>
        <w:t xml:space="preserve"> </w:t>
      </w:r>
      <w:r w:rsidR="00663ECF" w:rsidRPr="00A95E3B">
        <w:rPr>
          <w:rStyle w:val="normaltextrun"/>
          <w:rFonts w:asciiTheme="minorHAnsi" w:hAnsiTheme="minorHAnsi" w:cstheme="minorHAnsi"/>
        </w:rPr>
        <w:t xml:space="preserve">seeks to provide accurate, unbiased information on RSE to learners as part of our </w:t>
      </w:r>
      <w:r w:rsidR="00663ECF" w:rsidRPr="00A95E3B">
        <w:rPr>
          <w:rFonts w:asciiTheme="minorHAnsi" w:hAnsiTheme="minorHAnsi" w:cstheme="minorHAnsi"/>
        </w:rPr>
        <w:t xml:space="preserve">pluralistic approach. This means </w:t>
      </w:r>
      <w:r w:rsidR="00663ECF" w:rsidRPr="00A95E3B">
        <w:rPr>
          <w:rFonts w:asciiTheme="minorHAnsi" w:hAnsiTheme="minorHAnsi" w:cstheme="minorHAnsi"/>
          <w:lang w:val="en"/>
        </w:rPr>
        <w:t xml:space="preserve">that where questions of values are concerned, we </w:t>
      </w:r>
      <w:r w:rsidR="679EB7D0" w:rsidRPr="00A95E3B">
        <w:rPr>
          <w:rFonts w:asciiTheme="minorHAnsi" w:hAnsiTheme="minorHAnsi" w:cstheme="minorHAnsi"/>
          <w:lang w:val="en"/>
        </w:rPr>
        <w:t xml:space="preserve">would </w:t>
      </w:r>
      <w:r w:rsidR="70DA7CC4" w:rsidRPr="00A95E3B">
        <w:rPr>
          <w:rFonts w:asciiTheme="minorHAnsi" w:hAnsiTheme="minorHAnsi" w:cstheme="minorHAnsi"/>
          <w:lang w:val="en"/>
        </w:rPr>
        <w:t xml:space="preserve">acknowledge that </w:t>
      </w:r>
      <w:r w:rsidR="00663ECF" w:rsidRPr="00A95E3B">
        <w:rPr>
          <w:rFonts w:asciiTheme="minorHAnsi" w:hAnsiTheme="minorHAnsi" w:cstheme="minorHAnsi"/>
          <w:lang w:val="en"/>
        </w:rPr>
        <w:t xml:space="preserve">a range of views </w:t>
      </w:r>
      <w:r w:rsidR="2A4267BE" w:rsidRPr="00A95E3B">
        <w:rPr>
          <w:rFonts w:asciiTheme="minorHAnsi" w:hAnsiTheme="minorHAnsi" w:cstheme="minorHAnsi"/>
          <w:lang w:val="en"/>
        </w:rPr>
        <w:t xml:space="preserve">exist </w:t>
      </w:r>
      <w:r w:rsidR="00663ECF" w:rsidRPr="00A95E3B">
        <w:rPr>
          <w:rFonts w:asciiTheme="minorHAnsi" w:hAnsiTheme="minorHAnsi" w:cstheme="minorHAnsi"/>
          <w:lang w:val="en"/>
        </w:rPr>
        <w:t>on a given subject</w:t>
      </w:r>
      <w:r w:rsidR="1887FC15" w:rsidRPr="00A95E3B">
        <w:rPr>
          <w:rFonts w:asciiTheme="minorHAnsi" w:hAnsiTheme="minorHAnsi" w:cstheme="minorHAnsi"/>
          <w:lang w:val="en"/>
        </w:rPr>
        <w:t>.</w:t>
      </w:r>
      <w:r w:rsidR="46F12A69" w:rsidRPr="00A95E3B">
        <w:rPr>
          <w:rFonts w:asciiTheme="minorHAnsi" w:hAnsiTheme="minorHAnsi" w:cstheme="minorHAnsi"/>
          <w:lang w:val="en"/>
        </w:rPr>
        <w:t xml:space="preserve"> </w:t>
      </w:r>
      <w:r w:rsidR="00663ECF" w:rsidRPr="00A95E3B">
        <w:rPr>
          <w:rFonts w:asciiTheme="minorHAnsi" w:hAnsiTheme="minorHAnsi" w:cstheme="minorHAnsi"/>
        </w:rPr>
        <w:t>As they develop, learners are encouraged to take increasing responsibility for their own learning.</w:t>
      </w:r>
    </w:p>
    <w:p w14:paraId="691F6A56" w14:textId="5A004670" w:rsidR="00FC4F38" w:rsidRPr="00A95E3B" w:rsidRDefault="00FC4F38" w:rsidP="00CD3D30">
      <w:pPr>
        <w:spacing w:after="0" w:line="240" w:lineRule="auto"/>
        <w:jc w:val="both"/>
        <w:rPr>
          <w:rStyle w:val="normaltextrun"/>
          <w:rFonts w:cstheme="minorHAnsi"/>
          <w:sz w:val="24"/>
          <w:szCs w:val="24"/>
          <w:lang w:eastAsia="en-GB"/>
        </w:rPr>
      </w:pPr>
    </w:p>
    <w:p w14:paraId="67F9AD92" w14:textId="42D29FFB" w:rsidR="00FC4F38" w:rsidRDefault="00FC4F38" w:rsidP="00CD3D30">
      <w:pPr>
        <w:pStyle w:val="ListParagraph"/>
        <w:numPr>
          <w:ilvl w:val="0"/>
          <w:numId w:val="22"/>
        </w:numPr>
        <w:spacing w:after="0" w:line="240" w:lineRule="auto"/>
        <w:jc w:val="both"/>
        <w:rPr>
          <w:rFonts w:eastAsia="Times New Roman" w:cstheme="minorHAnsi"/>
          <w:b/>
          <w:bCs/>
          <w:sz w:val="24"/>
          <w:szCs w:val="24"/>
          <w:u w:val="single"/>
          <w:lang w:eastAsia="en-GB"/>
        </w:rPr>
      </w:pPr>
      <w:r w:rsidRPr="004E15DD">
        <w:rPr>
          <w:rFonts w:eastAsia="Times New Roman" w:cstheme="minorHAnsi"/>
          <w:b/>
          <w:bCs/>
          <w:sz w:val="24"/>
          <w:szCs w:val="24"/>
          <w:u w:val="single"/>
          <w:lang w:eastAsia="en-GB"/>
        </w:rPr>
        <w:t xml:space="preserve">Dealing with </w:t>
      </w:r>
      <w:r w:rsidR="0F4D4B06" w:rsidRPr="004E15DD">
        <w:rPr>
          <w:rFonts w:eastAsia="Times New Roman" w:cstheme="minorHAnsi"/>
          <w:b/>
          <w:bCs/>
          <w:sz w:val="24"/>
          <w:szCs w:val="24"/>
          <w:u w:val="single"/>
          <w:lang w:eastAsia="en-GB"/>
        </w:rPr>
        <w:t>Q</w:t>
      </w:r>
      <w:r w:rsidRPr="004E15DD">
        <w:rPr>
          <w:rFonts w:eastAsia="Times New Roman" w:cstheme="minorHAnsi"/>
          <w:b/>
          <w:bCs/>
          <w:sz w:val="24"/>
          <w:szCs w:val="24"/>
          <w:u w:val="single"/>
          <w:lang w:eastAsia="en-GB"/>
        </w:rPr>
        <w:t>uestions</w:t>
      </w:r>
    </w:p>
    <w:p w14:paraId="34B13317" w14:textId="77777777" w:rsidR="004B1544" w:rsidRPr="004E15DD" w:rsidRDefault="004B1544" w:rsidP="004B1544">
      <w:pPr>
        <w:pStyle w:val="ListParagraph"/>
        <w:spacing w:after="0" w:line="240" w:lineRule="auto"/>
        <w:ind w:left="360"/>
        <w:jc w:val="both"/>
        <w:rPr>
          <w:rFonts w:eastAsia="Times New Roman" w:cstheme="minorHAnsi"/>
          <w:b/>
          <w:bCs/>
          <w:sz w:val="24"/>
          <w:szCs w:val="24"/>
          <w:u w:val="single"/>
          <w:lang w:eastAsia="en-GB"/>
        </w:rPr>
      </w:pPr>
    </w:p>
    <w:p w14:paraId="69132137" w14:textId="2AFCEC65" w:rsidR="00FC4F38" w:rsidRPr="00A95E3B" w:rsidRDefault="00FC4F38" w:rsidP="00CD3D30">
      <w:pPr>
        <w:shd w:val="clear" w:color="auto" w:fill="FFFFFF" w:themeFill="background1"/>
        <w:spacing w:after="0" w:line="240" w:lineRule="auto"/>
        <w:jc w:val="both"/>
        <w:textAlignment w:val="baseline"/>
        <w:rPr>
          <w:rFonts w:eastAsia="Times New Roman" w:cstheme="minorHAnsi"/>
          <w:sz w:val="24"/>
          <w:szCs w:val="24"/>
          <w:lang w:eastAsia="en-GB"/>
        </w:rPr>
      </w:pPr>
      <w:r w:rsidRPr="00A95E3B">
        <w:rPr>
          <w:rFonts w:cstheme="minorHAnsi"/>
          <w:sz w:val="24"/>
          <w:szCs w:val="24"/>
        </w:rPr>
        <w:t xml:space="preserve">If staff are asked </w:t>
      </w:r>
      <w:r w:rsidR="15B3E16A" w:rsidRPr="00A95E3B">
        <w:rPr>
          <w:rFonts w:cstheme="minorHAnsi"/>
          <w:sz w:val="24"/>
          <w:szCs w:val="24"/>
        </w:rPr>
        <w:t xml:space="preserve">potentially sensitive </w:t>
      </w:r>
      <w:r w:rsidRPr="00A95E3B">
        <w:rPr>
          <w:rFonts w:cstheme="minorHAnsi"/>
          <w:sz w:val="24"/>
          <w:szCs w:val="24"/>
        </w:rPr>
        <w:t xml:space="preserve">questions by learners </w:t>
      </w:r>
      <w:r w:rsidR="13D0D227" w:rsidRPr="00A95E3B">
        <w:rPr>
          <w:rFonts w:cstheme="minorHAnsi"/>
          <w:sz w:val="24"/>
          <w:szCs w:val="24"/>
        </w:rPr>
        <w:t>related to RSE,</w:t>
      </w:r>
      <w:r w:rsidRPr="00A95E3B">
        <w:rPr>
          <w:rFonts w:cstheme="minorHAnsi"/>
          <w:sz w:val="24"/>
          <w:szCs w:val="24"/>
        </w:rPr>
        <w:t xml:space="preserve"> </w:t>
      </w:r>
      <w:r w:rsidR="00AD3026" w:rsidRPr="00A95E3B">
        <w:rPr>
          <w:rFonts w:cstheme="minorHAnsi"/>
          <w:sz w:val="24"/>
          <w:szCs w:val="24"/>
        </w:rPr>
        <w:t xml:space="preserve">the member of staff </w:t>
      </w:r>
      <w:r w:rsidRPr="00A95E3B">
        <w:rPr>
          <w:rFonts w:cstheme="minorHAnsi"/>
          <w:sz w:val="24"/>
          <w:szCs w:val="24"/>
        </w:rPr>
        <w:t>will never disclose their personal experiences</w:t>
      </w:r>
      <w:r w:rsidR="00AA45FF" w:rsidRPr="00A95E3B">
        <w:rPr>
          <w:rFonts w:cstheme="minorHAnsi"/>
          <w:sz w:val="24"/>
          <w:szCs w:val="24"/>
        </w:rPr>
        <w:t>. T</w:t>
      </w:r>
      <w:r w:rsidRPr="00A95E3B">
        <w:rPr>
          <w:rFonts w:cstheme="minorHAnsi"/>
          <w:sz w:val="24"/>
          <w:szCs w:val="24"/>
        </w:rPr>
        <w:t xml:space="preserve">hey </w:t>
      </w:r>
      <w:r w:rsidR="00AA45FF" w:rsidRPr="00A95E3B">
        <w:rPr>
          <w:rFonts w:cstheme="minorHAnsi"/>
          <w:sz w:val="24"/>
          <w:szCs w:val="24"/>
        </w:rPr>
        <w:t xml:space="preserve">will </w:t>
      </w:r>
      <w:r w:rsidRPr="00A95E3B">
        <w:rPr>
          <w:rFonts w:cstheme="minorHAnsi"/>
          <w:sz w:val="24"/>
          <w:szCs w:val="24"/>
        </w:rPr>
        <w:t xml:space="preserve">use their professional judgement in providing answers which are appropriate to the age and maturity of the learner or of other learners who may be listening. </w:t>
      </w:r>
      <w:r w:rsidR="2426DAF6" w:rsidRPr="00A95E3B">
        <w:rPr>
          <w:rFonts w:cstheme="minorHAnsi"/>
          <w:sz w:val="24"/>
          <w:szCs w:val="24"/>
        </w:rPr>
        <w:t xml:space="preserve"> </w:t>
      </w:r>
      <w:r w:rsidRPr="00A95E3B">
        <w:rPr>
          <w:rFonts w:eastAsia="Times New Roman" w:cstheme="minorHAnsi"/>
          <w:sz w:val="24"/>
          <w:szCs w:val="24"/>
          <w:lang w:eastAsia="en-GB"/>
        </w:rPr>
        <w:t xml:space="preserve">There may be times when teachers feel that </w:t>
      </w:r>
      <w:r w:rsidR="7A2123F3" w:rsidRPr="00A95E3B">
        <w:rPr>
          <w:rFonts w:eastAsia="Times New Roman" w:cstheme="minorHAnsi"/>
          <w:sz w:val="24"/>
          <w:szCs w:val="24"/>
          <w:lang w:eastAsia="en-GB"/>
        </w:rPr>
        <w:t xml:space="preserve">it would be better </w:t>
      </w:r>
      <w:r w:rsidR="7A2123F3" w:rsidRPr="00A95E3B">
        <w:rPr>
          <w:rFonts w:eastAsia="Times New Roman" w:cstheme="minorHAnsi"/>
          <w:sz w:val="24"/>
          <w:szCs w:val="24"/>
          <w:lang w:eastAsia="en-GB"/>
        </w:rPr>
        <w:lastRenderedPageBreak/>
        <w:t xml:space="preserve">if </w:t>
      </w:r>
      <w:r w:rsidRPr="00A95E3B">
        <w:rPr>
          <w:rFonts w:eastAsia="Times New Roman" w:cstheme="minorHAnsi"/>
          <w:sz w:val="24"/>
          <w:szCs w:val="24"/>
          <w:lang w:eastAsia="en-GB"/>
        </w:rPr>
        <w:t xml:space="preserve">pupils ask </w:t>
      </w:r>
      <w:r w:rsidR="57BA4BE1" w:rsidRPr="00A95E3B">
        <w:rPr>
          <w:rFonts w:eastAsia="Times New Roman" w:cstheme="minorHAnsi"/>
          <w:sz w:val="24"/>
          <w:szCs w:val="24"/>
          <w:lang w:eastAsia="en-GB"/>
        </w:rPr>
        <w:t>their parents/carers instead and if this happens, t</w:t>
      </w:r>
      <w:r w:rsidRPr="00A95E3B">
        <w:rPr>
          <w:rFonts w:eastAsia="Times New Roman" w:cstheme="minorHAnsi"/>
          <w:sz w:val="24"/>
          <w:szCs w:val="24"/>
          <w:lang w:eastAsia="en-GB"/>
        </w:rPr>
        <w:t>eachers will try to inform parents/carers.</w:t>
      </w:r>
      <w:r w:rsidR="7AFFB000" w:rsidRPr="00A95E3B">
        <w:rPr>
          <w:rFonts w:eastAsia="Times New Roman" w:cstheme="minorHAnsi"/>
          <w:sz w:val="24"/>
          <w:szCs w:val="24"/>
          <w:lang w:eastAsia="en-GB"/>
        </w:rPr>
        <w:t xml:space="preserve"> </w:t>
      </w:r>
      <w:r w:rsidR="00CD0394" w:rsidRPr="00A95E3B">
        <w:rPr>
          <w:rFonts w:eastAsia="Times New Roman" w:cstheme="minorHAnsi"/>
          <w:sz w:val="24"/>
          <w:szCs w:val="24"/>
          <w:lang w:eastAsia="en-GB"/>
        </w:rPr>
        <w:t>In some cases the Safeguarding Policy may need to be followed</w:t>
      </w:r>
      <w:r w:rsidR="7531219C" w:rsidRPr="00A95E3B">
        <w:rPr>
          <w:rFonts w:eastAsia="Times New Roman" w:cstheme="minorHAnsi"/>
          <w:sz w:val="24"/>
          <w:szCs w:val="24"/>
          <w:lang w:eastAsia="en-GB"/>
        </w:rPr>
        <w:t>.</w:t>
      </w:r>
      <w:r w:rsidR="00CD0394" w:rsidRPr="00A95E3B">
        <w:rPr>
          <w:rFonts w:eastAsia="Times New Roman" w:cstheme="minorHAnsi"/>
          <w:sz w:val="24"/>
          <w:szCs w:val="24"/>
          <w:lang w:eastAsia="en-GB"/>
        </w:rPr>
        <w:t xml:space="preserve"> </w:t>
      </w:r>
    </w:p>
    <w:p w14:paraId="10259757" w14:textId="0D2BA1E6" w:rsidR="009C6CB0" w:rsidRPr="00A95E3B" w:rsidRDefault="009C6CB0" w:rsidP="00CD3D30">
      <w:pPr>
        <w:autoSpaceDE w:val="0"/>
        <w:autoSpaceDN w:val="0"/>
        <w:adjustRightInd w:val="0"/>
        <w:spacing w:after="0" w:line="240" w:lineRule="auto"/>
        <w:jc w:val="both"/>
        <w:rPr>
          <w:rFonts w:eastAsia="Times New Roman" w:cstheme="minorHAnsi"/>
          <w:sz w:val="24"/>
          <w:szCs w:val="24"/>
          <w:lang w:eastAsia="en-GB"/>
        </w:rPr>
      </w:pPr>
    </w:p>
    <w:p w14:paraId="32F79F0E" w14:textId="664AF74D" w:rsidR="009C6CB0" w:rsidRDefault="009C6CB0" w:rsidP="00CD3D30">
      <w:pPr>
        <w:pStyle w:val="ListParagraph"/>
        <w:numPr>
          <w:ilvl w:val="0"/>
          <w:numId w:val="22"/>
        </w:numPr>
        <w:spacing w:after="0" w:line="240" w:lineRule="auto"/>
        <w:jc w:val="both"/>
        <w:rPr>
          <w:rFonts w:cstheme="minorHAnsi"/>
          <w:b/>
          <w:bCs/>
          <w:color w:val="000000" w:themeColor="text1"/>
          <w:sz w:val="24"/>
          <w:szCs w:val="24"/>
          <w:u w:val="single"/>
        </w:rPr>
      </w:pPr>
      <w:r w:rsidRPr="004E15DD">
        <w:rPr>
          <w:rFonts w:cstheme="minorHAnsi"/>
          <w:b/>
          <w:bCs/>
          <w:color w:val="000000" w:themeColor="text1"/>
          <w:sz w:val="24"/>
          <w:szCs w:val="24"/>
          <w:u w:val="single"/>
        </w:rPr>
        <w:t>RSE for Learners with Additional Learning Needs</w:t>
      </w:r>
    </w:p>
    <w:p w14:paraId="64A97562" w14:textId="77777777" w:rsidR="004B1544" w:rsidRPr="004E15DD" w:rsidRDefault="004B1544" w:rsidP="004B1544">
      <w:pPr>
        <w:pStyle w:val="ListParagraph"/>
        <w:spacing w:after="0" w:line="240" w:lineRule="auto"/>
        <w:ind w:left="360"/>
        <w:jc w:val="both"/>
        <w:rPr>
          <w:rFonts w:cstheme="minorHAnsi"/>
          <w:b/>
          <w:bCs/>
          <w:color w:val="000000" w:themeColor="text1"/>
          <w:sz w:val="24"/>
          <w:szCs w:val="24"/>
          <w:u w:val="single"/>
        </w:rPr>
      </w:pPr>
    </w:p>
    <w:p w14:paraId="1DEE31E5" w14:textId="29C7E5D5" w:rsidR="00FC4F38" w:rsidRPr="00A95E3B" w:rsidRDefault="009C6CB0" w:rsidP="00CD3D30">
      <w:pPr>
        <w:spacing w:after="0" w:line="240" w:lineRule="auto"/>
        <w:jc w:val="both"/>
        <w:rPr>
          <w:rFonts w:cstheme="minorHAnsi"/>
          <w:color w:val="000000" w:themeColor="text1"/>
          <w:sz w:val="24"/>
          <w:szCs w:val="24"/>
        </w:rPr>
      </w:pPr>
      <w:r w:rsidRPr="00A95E3B">
        <w:rPr>
          <w:rFonts w:cstheme="minorHAnsi"/>
          <w:color w:val="000000" w:themeColor="text1"/>
          <w:sz w:val="24"/>
          <w:szCs w:val="24"/>
        </w:rPr>
        <w:t xml:space="preserve">The RSE Curriculum must be provided for learners with additional learning needs. Staff at </w:t>
      </w:r>
      <w:r w:rsidR="00826270">
        <w:rPr>
          <w:rFonts w:eastAsia="Times New Roman" w:cstheme="minorHAnsi"/>
          <w:b/>
          <w:bCs/>
          <w:sz w:val="24"/>
          <w:szCs w:val="24"/>
          <w:lang w:eastAsia="en-GB"/>
        </w:rPr>
        <w:t xml:space="preserve">Ogmore Vale Primary </w:t>
      </w:r>
      <w:proofErr w:type="gramStart"/>
      <w:r w:rsidR="00826270">
        <w:rPr>
          <w:rFonts w:eastAsia="Times New Roman" w:cstheme="minorHAnsi"/>
          <w:b/>
          <w:bCs/>
          <w:sz w:val="24"/>
          <w:szCs w:val="24"/>
          <w:lang w:eastAsia="en-GB"/>
        </w:rPr>
        <w:t xml:space="preserve">school </w:t>
      </w:r>
      <w:r w:rsidRPr="00A95E3B">
        <w:rPr>
          <w:rFonts w:cstheme="minorHAnsi"/>
          <w:color w:val="000000" w:themeColor="text1"/>
          <w:sz w:val="24"/>
          <w:szCs w:val="24"/>
        </w:rPr>
        <w:t xml:space="preserve"> consider</w:t>
      </w:r>
      <w:proofErr w:type="gramEnd"/>
      <w:r w:rsidRPr="00A95E3B">
        <w:rPr>
          <w:rFonts w:cstheme="minorHAnsi"/>
          <w:color w:val="000000" w:themeColor="text1"/>
          <w:sz w:val="24"/>
          <w:szCs w:val="24"/>
        </w:rPr>
        <w:t xml:space="preserve"> how best to meet the needs of individual learners whose additional needs means that their understanding may not match their chronological age.</w:t>
      </w:r>
      <w:r w:rsidR="043C661A" w:rsidRPr="00A95E3B">
        <w:rPr>
          <w:rFonts w:cstheme="minorHAnsi"/>
          <w:color w:val="000000" w:themeColor="text1"/>
          <w:sz w:val="24"/>
          <w:szCs w:val="24"/>
        </w:rPr>
        <w:t xml:space="preserve"> </w:t>
      </w:r>
      <w:r w:rsidRPr="00A95E3B">
        <w:rPr>
          <w:rFonts w:cstheme="minorHAnsi"/>
          <w:color w:val="000000" w:themeColor="text1"/>
          <w:sz w:val="24"/>
          <w:szCs w:val="24"/>
        </w:rPr>
        <w:t>All staff</w:t>
      </w:r>
      <w:r w:rsidR="2F8DDFDB" w:rsidRPr="00A95E3B">
        <w:rPr>
          <w:rFonts w:cstheme="minorHAnsi"/>
          <w:color w:val="000000" w:themeColor="text1"/>
          <w:sz w:val="24"/>
          <w:szCs w:val="24"/>
        </w:rPr>
        <w:t xml:space="preserve"> </w:t>
      </w:r>
      <w:r w:rsidR="00332499" w:rsidRPr="00A95E3B">
        <w:rPr>
          <w:rFonts w:cstheme="minorHAnsi"/>
          <w:color w:val="000000" w:themeColor="text1"/>
          <w:sz w:val="24"/>
          <w:szCs w:val="24"/>
        </w:rPr>
        <w:t>are</w:t>
      </w:r>
      <w:r w:rsidRPr="00A95E3B">
        <w:rPr>
          <w:rFonts w:cstheme="minorHAnsi"/>
          <w:color w:val="000000" w:themeColor="text1"/>
          <w:sz w:val="24"/>
          <w:szCs w:val="24"/>
        </w:rPr>
        <w:t xml:space="preserve"> aware of the school’s approach to RSE when working with learners with additional learning needs.</w:t>
      </w:r>
    </w:p>
    <w:p w14:paraId="38A251A7" w14:textId="77777777" w:rsidR="00A95E3B" w:rsidRPr="00A95E3B" w:rsidRDefault="00A95E3B" w:rsidP="00CD3D30">
      <w:pPr>
        <w:spacing w:after="0" w:line="240" w:lineRule="auto"/>
        <w:jc w:val="both"/>
        <w:rPr>
          <w:rFonts w:cstheme="minorHAnsi"/>
          <w:b/>
          <w:bCs/>
          <w:color w:val="000000" w:themeColor="text1"/>
          <w:sz w:val="24"/>
          <w:szCs w:val="24"/>
          <w:u w:val="single"/>
        </w:rPr>
      </w:pPr>
    </w:p>
    <w:p w14:paraId="4A9ACF1B" w14:textId="6E7161C6" w:rsidR="00663ECF" w:rsidRDefault="002572D9" w:rsidP="00CD3D30">
      <w:pPr>
        <w:pStyle w:val="ListParagraph"/>
        <w:numPr>
          <w:ilvl w:val="0"/>
          <w:numId w:val="22"/>
        </w:numPr>
        <w:spacing w:after="0" w:line="240" w:lineRule="auto"/>
        <w:jc w:val="both"/>
        <w:rPr>
          <w:rStyle w:val="normaltextrun"/>
          <w:rFonts w:cstheme="minorHAnsi"/>
          <w:b/>
          <w:bCs/>
          <w:sz w:val="24"/>
          <w:szCs w:val="24"/>
        </w:rPr>
      </w:pPr>
      <w:r w:rsidRPr="00A95E3B">
        <w:rPr>
          <w:rFonts w:cstheme="minorHAnsi"/>
          <w:b/>
          <w:bCs/>
          <w:sz w:val="24"/>
          <w:szCs w:val="24"/>
          <w:u w:val="single"/>
        </w:rPr>
        <w:t xml:space="preserve">RSE </w:t>
      </w:r>
      <w:r w:rsidR="00BB430F" w:rsidRPr="00A95E3B">
        <w:rPr>
          <w:rFonts w:cstheme="minorHAnsi"/>
          <w:b/>
          <w:bCs/>
          <w:sz w:val="24"/>
          <w:szCs w:val="24"/>
          <w:u w:val="single"/>
        </w:rPr>
        <w:t>r</w:t>
      </w:r>
      <w:r w:rsidRPr="00A95E3B">
        <w:rPr>
          <w:rFonts w:cstheme="minorHAnsi"/>
          <w:b/>
          <w:bCs/>
          <w:sz w:val="24"/>
          <w:szCs w:val="24"/>
          <w:u w:val="single"/>
        </w:rPr>
        <w:t>esources</w:t>
      </w:r>
      <w:r w:rsidR="009E6AB8" w:rsidRPr="00A95E3B">
        <w:rPr>
          <w:rStyle w:val="normaltextrun"/>
          <w:rFonts w:cstheme="minorHAnsi"/>
          <w:b/>
          <w:bCs/>
          <w:sz w:val="24"/>
          <w:szCs w:val="24"/>
        </w:rPr>
        <w:t xml:space="preserve"> </w:t>
      </w:r>
    </w:p>
    <w:p w14:paraId="7D29BCF5" w14:textId="77777777" w:rsidR="004B1544" w:rsidRPr="00A95E3B" w:rsidRDefault="004B1544" w:rsidP="004B1544">
      <w:pPr>
        <w:pStyle w:val="ListParagraph"/>
        <w:spacing w:after="0" w:line="240" w:lineRule="auto"/>
        <w:ind w:left="360"/>
        <w:jc w:val="both"/>
        <w:rPr>
          <w:rStyle w:val="normaltextrun"/>
          <w:rFonts w:cstheme="minorHAnsi"/>
          <w:b/>
          <w:bCs/>
          <w:sz w:val="24"/>
          <w:szCs w:val="24"/>
        </w:rPr>
      </w:pPr>
    </w:p>
    <w:p w14:paraId="531563BF" w14:textId="789C8039" w:rsidR="00663ECF" w:rsidRPr="00826270" w:rsidRDefault="60D3BF39" w:rsidP="00CD3D30">
      <w:pPr>
        <w:spacing w:after="0" w:line="240" w:lineRule="auto"/>
        <w:jc w:val="both"/>
        <w:rPr>
          <w:rFonts w:cstheme="minorHAnsi"/>
          <w:sz w:val="24"/>
          <w:szCs w:val="24"/>
        </w:rPr>
      </w:pPr>
      <w:r w:rsidRPr="00A95E3B">
        <w:rPr>
          <w:rFonts w:cstheme="minorHAnsi"/>
          <w:sz w:val="24"/>
          <w:szCs w:val="24"/>
        </w:rPr>
        <w:t xml:space="preserve">We will always aim to ensure that resources use for </w:t>
      </w:r>
      <w:r w:rsidR="00663ECF" w:rsidRPr="00A95E3B">
        <w:rPr>
          <w:rFonts w:cstheme="minorHAnsi"/>
          <w:sz w:val="24"/>
          <w:szCs w:val="24"/>
        </w:rPr>
        <w:t xml:space="preserve">RSE are </w:t>
      </w:r>
      <w:r w:rsidR="005D1CFA" w:rsidRPr="00A95E3B">
        <w:rPr>
          <w:rFonts w:cstheme="minorHAnsi"/>
          <w:sz w:val="24"/>
          <w:szCs w:val="24"/>
          <w:shd w:val="clear" w:color="auto" w:fill="FFFFFF"/>
        </w:rPr>
        <w:t>relevant, reputable, developmentally appropriate, inclusive and sensitive to learners’ need</w:t>
      </w:r>
      <w:r w:rsidR="00CD0394" w:rsidRPr="00A95E3B">
        <w:rPr>
          <w:rFonts w:cstheme="minorHAnsi"/>
          <w:sz w:val="24"/>
          <w:szCs w:val="24"/>
          <w:shd w:val="clear" w:color="auto" w:fill="FFFFFF"/>
        </w:rPr>
        <w:t>s</w:t>
      </w:r>
      <w:r w:rsidR="006A6B9E" w:rsidRPr="00A95E3B">
        <w:rPr>
          <w:rFonts w:cstheme="minorHAnsi"/>
          <w:sz w:val="24"/>
          <w:szCs w:val="24"/>
          <w:shd w:val="clear" w:color="auto" w:fill="FFFFFF"/>
        </w:rPr>
        <w:t xml:space="preserve"> </w:t>
      </w:r>
      <w:r w:rsidR="00663ECF" w:rsidRPr="00A95E3B">
        <w:rPr>
          <w:rFonts w:cstheme="minorHAnsi"/>
          <w:sz w:val="24"/>
          <w:szCs w:val="24"/>
        </w:rPr>
        <w:t>to support the RSE Curriculum.</w:t>
      </w:r>
      <w:r w:rsidR="0945A569" w:rsidRPr="00A95E3B">
        <w:rPr>
          <w:rFonts w:cstheme="minorHAnsi"/>
          <w:sz w:val="24"/>
          <w:szCs w:val="24"/>
        </w:rPr>
        <w:t xml:space="preserve">  These resources will be </w:t>
      </w:r>
      <w:r w:rsidR="0945A569" w:rsidRPr="00826270">
        <w:rPr>
          <w:rFonts w:cstheme="minorHAnsi"/>
          <w:sz w:val="24"/>
          <w:szCs w:val="24"/>
        </w:rPr>
        <w:t xml:space="preserve">reviewed over time.  We will consult with parents over the resources </w:t>
      </w:r>
      <w:r w:rsidR="57B6F338" w:rsidRPr="00826270">
        <w:rPr>
          <w:rFonts w:cstheme="minorHAnsi"/>
          <w:sz w:val="24"/>
          <w:szCs w:val="24"/>
        </w:rPr>
        <w:t>that are intended to be used.</w:t>
      </w:r>
      <w:r w:rsidR="004E15DD" w:rsidRPr="00826270">
        <w:rPr>
          <w:rFonts w:cstheme="minorHAnsi"/>
          <w:sz w:val="24"/>
          <w:szCs w:val="24"/>
        </w:rPr>
        <w:t xml:space="preserve"> </w:t>
      </w:r>
      <w:r w:rsidR="00826270" w:rsidRPr="00826270">
        <w:rPr>
          <w:rFonts w:cstheme="minorHAnsi"/>
          <w:i/>
          <w:iCs/>
          <w:sz w:val="24"/>
          <w:szCs w:val="24"/>
        </w:rPr>
        <w:t>Overviews will be shared termly from the scheme we follow to teach our RSE lessons – ‘Jigsaw’.</w:t>
      </w:r>
    </w:p>
    <w:p w14:paraId="00913940" w14:textId="1AB02802" w:rsidR="00D45B83" w:rsidRPr="00A95E3B" w:rsidRDefault="00D45B83" w:rsidP="00CD3D30">
      <w:pPr>
        <w:spacing w:after="0" w:line="240" w:lineRule="auto"/>
        <w:textAlignment w:val="baseline"/>
        <w:rPr>
          <w:rStyle w:val="normaltextrun"/>
          <w:rFonts w:cstheme="minorHAnsi"/>
          <w:color w:val="000000" w:themeColor="text1"/>
          <w:sz w:val="24"/>
          <w:szCs w:val="24"/>
          <w:highlight w:val="cyan"/>
          <w:lang w:eastAsia="en-GB"/>
        </w:rPr>
      </w:pPr>
    </w:p>
    <w:p w14:paraId="246D3B6C" w14:textId="4A3C9AAB" w:rsidR="00494969" w:rsidRDefault="00494969" w:rsidP="00CD3D30">
      <w:pPr>
        <w:pStyle w:val="ListParagraph"/>
        <w:numPr>
          <w:ilvl w:val="0"/>
          <w:numId w:val="22"/>
        </w:numPr>
        <w:spacing w:after="0" w:line="240" w:lineRule="auto"/>
        <w:jc w:val="both"/>
        <w:rPr>
          <w:rFonts w:cstheme="minorHAnsi"/>
          <w:b/>
          <w:bCs/>
          <w:color w:val="000000" w:themeColor="text1"/>
          <w:sz w:val="24"/>
          <w:szCs w:val="24"/>
          <w:u w:val="single"/>
        </w:rPr>
      </w:pPr>
      <w:r w:rsidRPr="00A95E3B">
        <w:rPr>
          <w:rFonts w:cstheme="minorHAnsi"/>
          <w:b/>
          <w:bCs/>
          <w:color w:val="000000" w:themeColor="text1"/>
          <w:sz w:val="24"/>
          <w:szCs w:val="24"/>
          <w:u w:val="single"/>
        </w:rPr>
        <w:t xml:space="preserve">Partnerships and Engagement with Stakeholders </w:t>
      </w:r>
    </w:p>
    <w:p w14:paraId="7EE8FC96" w14:textId="77777777" w:rsidR="004B1544" w:rsidRPr="00A95E3B" w:rsidRDefault="004B1544" w:rsidP="004B1544">
      <w:pPr>
        <w:pStyle w:val="ListParagraph"/>
        <w:spacing w:after="0" w:line="240" w:lineRule="auto"/>
        <w:ind w:left="360"/>
        <w:jc w:val="both"/>
        <w:rPr>
          <w:rFonts w:cstheme="minorHAnsi"/>
          <w:b/>
          <w:bCs/>
          <w:color w:val="000000" w:themeColor="text1"/>
          <w:sz w:val="24"/>
          <w:szCs w:val="24"/>
          <w:u w:val="single"/>
        </w:rPr>
      </w:pPr>
    </w:p>
    <w:p w14:paraId="73A08286" w14:textId="218F3E74" w:rsidR="00494969" w:rsidRDefault="00494969" w:rsidP="00CD3D30">
      <w:pPr>
        <w:spacing w:after="0" w:line="240" w:lineRule="auto"/>
        <w:jc w:val="both"/>
        <w:rPr>
          <w:rFonts w:cstheme="minorHAnsi"/>
          <w:b/>
          <w:bCs/>
          <w:color w:val="000000" w:themeColor="text1"/>
          <w:sz w:val="24"/>
          <w:szCs w:val="24"/>
        </w:rPr>
      </w:pPr>
      <w:r w:rsidRPr="00A95E3B">
        <w:rPr>
          <w:rFonts w:cstheme="minorHAnsi"/>
          <w:b/>
          <w:bCs/>
          <w:color w:val="000000" w:themeColor="text1"/>
          <w:sz w:val="24"/>
          <w:szCs w:val="24"/>
        </w:rPr>
        <w:t xml:space="preserve">Working with Parents </w:t>
      </w:r>
      <w:r w:rsidR="00942891" w:rsidRPr="00A95E3B">
        <w:rPr>
          <w:rFonts w:cstheme="minorHAnsi"/>
          <w:b/>
          <w:bCs/>
          <w:color w:val="000000" w:themeColor="text1"/>
          <w:sz w:val="24"/>
          <w:szCs w:val="24"/>
        </w:rPr>
        <w:t>/</w:t>
      </w:r>
      <w:r w:rsidRPr="00A95E3B">
        <w:rPr>
          <w:rFonts w:cstheme="minorHAnsi"/>
          <w:b/>
          <w:bCs/>
          <w:color w:val="000000" w:themeColor="text1"/>
          <w:sz w:val="24"/>
          <w:szCs w:val="24"/>
        </w:rPr>
        <w:t xml:space="preserve"> Carers</w:t>
      </w:r>
    </w:p>
    <w:p w14:paraId="6FBC3900" w14:textId="625D67E3" w:rsidR="00494969" w:rsidRPr="00826270" w:rsidRDefault="00494969" w:rsidP="00CD3D30">
      <w:pPr>
        <w:spacing w:after="0" w:line="240" w:lineRule="auto"/>
        <w:jc w:val="both"/>
        <w:rPr>
          <w:rFonts w:eastAsia="Times New Roman" w:cstheme="minorHAnsi"/>
          <w:b/>
          <w:sz w:val="24"/>
          <w:szCs w:val="24"/>
          <w:lang w:eastAsia="en-GB"/>
        </w:rPr>
      </w:pPr>
      <w:r w:rsidRPr="00A95E3B">
        <w:rPr>
          <w:rFonts w:cstheme="minorHAnsi"/>
          <w:sz w:val="24"/>
          <w:szCs w:val="24"/>
        </w:rPr>
        <w:t xml:space="preserve">As part of the Curriculum for Wales, RSE is mandatory for all learners aged 3 – 16. This means that parents </w:t>
      </w:r>
      <w:r w:rsidR="00942891" w:rsidRPr="00A95E3B">
        <w:rPr>
          <w:rFonts w:cstheme="minorHAnsi"/>
          <w:sz w:val="24"/>
          <w:szCs w:val="24"/>
        </w:rPr>
        <w:t>/</w:t>
      </w:r>
      <w:r w:rsidRPr="00A95E3B">
        <w:rPr>
          <w:rFonts w:cstheme="minorHAnsi"/>
          <w:sz w:val="24"/>
          <w:szCs w:val="24"/>
        </w:rPr>
        <w:t xml:space="preserve"> carers can no longer withdraw their child from RSE</w:t>
      </w:r>
      <w:r w:rsidR="009262A1" w:rsidRPr="00A95E3B">
        <w:rPr>
          <w:rFonts w:cstheme="minorHAnsi"/>
          <w:sz w:val="24"/>
          <w:szCs w:val="24"/>
        </w:rPr>
        <w:t xml:space="preserve"> in line with the roll-out of the curriculum in each year group</w:t>
      </w:r>
      <w:r w:rsidRPr="00A95E3B">
        <w:rPr>
          <w:rFonts w:cstheme="minorHAnsi"/>
          <w:sz w:val="24"/>
          <w:szCs w:val="24"/>
        </w:rPr>
        <w:t xml:space="preserve">. However, </w:t>
      </w:r>
      <w:r w:rsidR="00826270">
        <w:rPr>
          <w:rFonts w:eastAsia="Times New Roman" w:cstheme="minorHAnsi"/>
          <w:b/>
          <w:sz w:val="24"/>
          <w:szCs w:val="24"/>
          <w:lang w:eastAsia="en-GB"/>
        </w:rPr>
        <w:t>Ogmore Vale Primary school</w:t>
      </w:r>
      <w:r w:rsidRPr="00A95E3B">
        <w:rPr>
          <w:rFonts w:cstheme="minorHAnsi"/>
          <w:color w:val="000000" w:themeColor="text1"/>
          <w:sz w:val="24"/>
          <w:szCs w:val="24"/>
        </w:rPr>
        <w:t xml:space="preserve"> </w:t>
      </w:r>
      <w:r w:rsidRPr="00A95E3B">
        <w:rPr>
          <w:rFonts w:cstheme="minorHAnsi"/>
          <w:sz w:val="24"/>
          <w:szCs w:val="24"/>
        </w:rPr>
        <w:t>acknowledges that parent and carers have an important influence and role to play in terms of delivering messages about relationships and sexuality education</w:t>
      </w:r>
      <w:r w:rsidR="00332499" w:rsidRPr="00A95E3B">
        <w:rPr>
          <w:rFonts w:cstheme="minorHAnsi"/>
          <w:sz w:val="24"/>
          <w:szCs w:val="24"/>
        </w:rPr>
        <w:t xml:space="preserve">. Parents and carers </w:t>
      </w:r>
      <w:r w:rsidRPr="00A95E3B">
        <w:rPr>
          <w:rFonts w:cstheme="minorHAnsi"/>
          <w:sz w:val="24"/>
          <w:szCs w:val="24"/>
        </w:rPr>
        <w:t xml:space="preserve">are the key people in teaching their children about sex and relationships and maintaining the culture and ethos of the family. RSE </w:t>
      </w:r>
      <w:r w:rsidR="00546C71" w:rsidRPr="00A95E3B">
        <w:rPr>
          <w:rFonts w:cstheme="minorHAnsi"/>
          <w:sz w:val="24"/>
          <w:szCs w:val="24"/>
        </w:rPr>
        <w:t xml:space="preserve">is </w:t>
      </w:r>
      <w:r w:rsidR="00CD0394" w:rsidRPr="00A95E3B">
        <w:rPr>
          <w:rFonts w:cstheme="minorHAnsi"/>
          <w:sz w:val="24"/>
          <w:szCs w:val="24"/>
        </w:rPr>
        <w:t>a</w:t>
      </w:r>
      <w:r w:rsidRPr="00A95E3B">
        <w:rPr>
          <w:rFonts w:cstheme="minorHAnsi"/>
          <w:sz w:val="24"/>
          <w:szCs w:val="24"/>
        </w:rPr>
        <w:t xml:space="preserve"> shared responsibility and </w:t>
      </w:r>
      <w:r w:rsidR="00CD0394" w:rsidRPr="00A95E3B">
        <w:rPr>
          <w:rFonts w:cstheme="minorHAnsi"/>
          <w:sz w:val="24"/>
          <w:szCs w:val="24"/>
        </w:rPr>
        <w:t xml:space="preserve">as such schools </w:t>
      </w:r>
      <w:r w:rsidRPr="00A95E3B">
        <w:rPr>
          <w:rFonts w:cstheme="minorHAnsi"/>
          <w:sz w:val="24"/>
          <w:szCs w:val="24"/>
        </w:rPr>
        <w:t xml:space="preserve">seek to keep parents </w:t>
      </w:r>
      <w:r w:rsidR="00942891" w:rsidRPr="00A95E3B">
        <w:rPr>
          <w:rFonts w:cstheme="minorHAnsi"/>
          <w:sz w:val="24"/>
          <w:szCs w:val="24"/>
        </w:rPr>
        <w:t>/</w:t>
      </w:r>
      <w:r w:rsidRPr="00A95E3B">
        <w:rPr>
          <w:rFonts w:cstheme="minorHAnsi"/>
          <w:sz w:val="24"/>
          <w:szCs w:val="24"/>
        </w:rPr>
        <w:t>carers informed about this RSE Policy, the RSE Curriculum, and resources where possible.</w:t>
      </w:r>
    </w:p>
    <w:p w14:paraId="672080D3" w14:textId="77777777" w:rsidR="004B1544" w:rsidRPr="00A95E3B" w:rsidRDefault="004B1544" w:rsidP="00CD3D30">
      <w:pPr>
        <w:spacing w:after="0" w:line="240" w:lineRule="auto"/>
        <w:jc w:val="both"/>
        <w:rPr>
          <w:rFonts w:cstheme="minorHAnsi"/>
          <w:color w:val="000000" w:themeColor="text1"/>
          <w:sz w:val="24"/>
          <w:szCs w:val="24"/>
        </w:rPr>
      </w:pPr>
    </w:p>
    <w:p w14:paraId="133B6E32" w14:textId="2E34563D" w:rsidR="00494969" w:rsidRPr="00A95E3B" w:rsidRDefault="00494969" w:rsidP="00CD3D30">
      <w:pPr>
        <w:spacing w:after="0" w:line="240" w:lineRule="auto"/>
        <w:jc w:val="both"/>
        <w:rPr>
          <w:rFonts w:cstheme="minorHAnsi"/>
          <w:color w:val="000000" w:themeColor="text1"/>
          <w:sz w:val="24"/>
          <w:szCs w:val="24"/>
        </w:rPr>
      </w:pPr>
      <w:r w:rsidRPr="00A95E3B">
        <w:rPr>
          <w:rFonts w:cstheme="minorHAnsi"/>
          <w:color w:val="000000" w:themeColor="text1"/>
          <w:sz w:val="24"/>
          <w:szCs w:val="24"/>
        </w:rPr>
        <w:t xml:space="preserve">We support parents </w:t>
      </w:r>
      <w:r w:rsidR="00942891" w:rsidRPr="00A95E3B">
        <w:rPr>
          <w:rFonts w:cstheme="minorHAnsi"/>
          <w:color w:val="000000" w:themeColor="text1"/>
          <w:sz w:val="24"/>
          <w:szCs w:val="24"/>
        </w:rPr>
        <w:t>/</w:t>
      </w:r>
      <w:r w:rsidRPr="00A95E3B">
        <w:rPr>
          <w:rFonts w:cstheme="minorHAnsi"/>
          <w:color w:val="000000" w:themeColor="text1"/>
          <w:sz w:val="24"/>
          <w:szCs w:val="24"/>
        </w:rPr>
        <w:t xml:space="preserve"> carers in understanding why high quality, inclusive RSE at </w:t>
      </w:r>
      <w:r w:rsidR="00826270">
        <w:rPr>
          <w:rFonts w:eastAsia="Times New Roman" w:cstheme="minorHAnsi"/>
          <w:b/>
          <w:bCs/>
          <w:sz w:val="24"/>
          <w:szCs w:val="24"/>
          <w:lang w:eastAsia="en-GB"/>
        </w:rPr>
        <w:t>Ogmore Vale Primary school</w:t>
      </w:r>
      <w:r w:rsidRPr="00A95E3B">
        <w:rPr>
          <w:rFonts w:cstheme="minorHAnsi"/>
          <w:color w:val="000000" w:themeColor="text1"/>
          <w:sz w:val="24"/>
          <w:szCs w:val="24"/>
        </w:rPr>
        <w:t xml:space="preserve"> is important to the development and learning of every young person. Parents </w:t>
      </w:r>
      <w:r w:rsidR="00942891" w:rsidRPr="00A95E3B">
        <w:rPr>
          <w:rFonts w:cstheme="minorHAnsi"/>
          <w:color w:val="000000" w:themeColor="text1"/>
          <w:sz w:val="24"/>
          <w:szCs w:val="24"/>
        </w:rPr>
        <w:t>/</w:t>
      </w:r>
      <w:r w:rsidRPr="00A95E3B">
        <w:rPr>
          <w:rFonts w:cstheme="minorHAnsi"/>
          <w:color w:val="000000" w:themeColor="text1"/>
          <w:sz w:val="24"/>
          <w:szCs w:val="24"/>
        </w:rPr>
        <w:t xml:space="preserve"> carers are encouraged to discuss concerns they may have with their class teacher</w:t>
      </w:r>
      <w:r w:rsidR="009B0B49" w:rsidRPr="00A95E3B">
        <w:rPr>
          <w:rFonts w:cstheme="minorHAnsi"/>
          <w:sz w:val="24"/>
          <w:szCs w:val="24"/>
        </w:rPr>
        <w:t>.</w:t>
      </w:r>
      <w:r w:rsidRPr="00A95E3B">
        <w:rPr>
          <w:rFonts w:cstheme="minorHAnsi"/>
          <w:sz w:val="24"/>
          <w:szCs w:val="24"/>
        </w:rPr>
        <w:t xml:space="preserve"> </w:t>
      </w:r>
    </w:p>
    <w:p w14:paraId="1795C09C" w14:textId="38588686" w:rsidR="005560AE" w:rsidRDefault="00494969" w:rsidP="00CD3D30">
      <w:pPr>
        <w:tabs>
          <w:tab w:val="left" w:pos="6620"/>
        </w:tabs>
        <w:spacing w:after="0" w:line="240" w:lineRule="auto"/>
        <w:jc w:val="both"/>
        <w:rPr>
          <w:rStyle w:val="Strong"/>
          <w:rFonts w:cstheme="minorHAnsi"/>
          <w:color w:val="000000"/>
          <w:sz w:val="24"/>
          <w:szCs w:val="24"/>
          <w:shd w:val="clear" w:color="auto" w:fill="FFFFFF"/>
        </w:rPr>
      </w:pPr>
      <w:r w:rsidRPr="00A95E3B">
        <w:rPr>
          <w:rFonts w:cstheme="minorHAnsi"/>
          <w:sz w:val="24"/>
          <w:szCs w:val="24"/>
        </w:rPr>
        <w:t xml:space="preserve">The school welcomes any comments from parents and carers that are aimed at improving the school’s provision in this area. In situations where parents </w:t>
      </w:r>
      <w:r w:rsidR="00942891" w:rsidRPr="00A95E3B">
        <w:rPr>
          <w:rFonts w:cstheme="minorHAnsi"/>
          <w:sz w:val="24"/>
          <w:szCs w:val="24"/>
        </w:rPr>
        <w:t>/</w:t>
      </w:r>
      <w:r w:rsidRPr="00A95E3B">
        <w:rPr>
          <w:rFonts w:cstheme="minorHAnsi"/>
          <w:sz w:val="24"/>
          <w:szCs w:val="24"/>
        </w:rPr>
        <w:t xml:space="preserve"> carers are unhappy with elements of the RSE Curriculum, they are asked to follow the </w:t>
      </w:r>
      <w:r w:rsidR="5AD9CC33" w:rsidRPr="00A95E3B">
        <w:rPr>
          <w:rFonts w:cstheme="minorHAnsi"/>
          <w:sz w:val="24"/>
          <w:szCs w:val="24"/>
        </w:rPr>
        <w:t>school’s c</w:t>
      </w:r>
      <w:r w:rsidRPr="00A95E3B">
        <w:rPr>
          <w:rFonts w:cstheme="minorHAnsi"/>
          <w:sz w:val="24"/>
          <w:szCs w:val="24"/>
        </w:rPr>
        <w:t xml:space="preserve">omplaints </w:t>
      </w:r>
      <w:r w:rsidR="79C81FB9" w:rsidRPr="00A95E3B">
        <w:rPr>
          <w:rFonts w:cstheme="minorHAnsi"/>
          <w:sz w:val="24"/>
          <w:szCs w:val="24"/>
        </w:rPr>
        <w:t>p</w:t>
      </w:r>
      <w:r w:rsidRPr="00A95E3B">
        <w:rPr>
          <w:rFonts w:cstheme="minorHAnsi"/>
          <w:sz w:val="24"/>
          <w:szCs w:val="24"/>
        </w:rPr>
        <w:t>olicy</w:t>
      </w:r>
      <w:r w:rsidRPr="00A95E3B">
        <w:rPr>
          <w:rStyle w:val="Strong"/>
          <w:rFonts w:cstheme="minorHAnsi"/>
          <w:b w:val="0"/>
          <w:bCs w:val="0"/>
          <w:color w:val="000000"/>
          <w:sz w:val="24"/>
          <w:szCs w:val="24"/>
          <w:shd w:val="clear" w:color="auto" w:fill="FFFFFF"/>
        </w:rPr>
        <w:t>.</w:t>
      </w:r>
      <w:r w:rsidRPr="00A95E3B">
        <w:rPr>
          <w:rStyle w:val="Strong"/>
          <w:rFonts w:cstheme="minorHAnsi"/>
          <w:color w:val="000000"/>
          <w:sz w:val="24"/>
          <w:szCs w:val="24"/>
          <w:shd w:val="clear" w:color="auto" w:fill="FFFFFF"/>
        </w:rPr>
        <w:t xml:space="preserve"> </w:t>
      </w:r>
    </w:p>
    <w:p w14:paraId="0D914F20" w14:textId="77777777" w:rsidR="004B1544" w:rsidRPr="00A95E3B" w:rsidRDefault="004B1544" w:rsidP="00CD3D30">
      <w:pPr>
        <w:tabs>
          <w:tab w:val="left" w:pos="6620"/>
        </w:tabs>
        <w:spacing w:after="0" w:line="240" w:lineRule="auto"/>
        <w:jc w:val="both"/>
        <w:rPr>
          <w:rFonts w:cstheme="minorHAnsi"/>
          <w:b/>
          <w:bCs/>
          <w:i/>
          <w:iCs/>
          <w:color w:val="00B050"/>
          <w:sz w:val="24"/>
          <w:szCs w:val="24"/>
          <w:shd w:val="clear" w:color="auto" w:fill="FFFFFF"/>
        </w:rPr>
      </w:pPr>
    </w:p>
    <w:p w14:paraId="2FCF000F" w14:textId="06FEF932" w:rsidR="00494969" w:rsidRDefault="00494969" w:rsidP="00CD3D30">
      <w:pPr>
        <w:spacing w:after="0" w:line="240" w:lineRule="auto"/>
        <w:jc w:val="both"/>
        <w:rPr>
          <w:rFonts w:eastAsia="Times New Roman" w:cstheme="minorHAnsi"/>
          <w:b/>
          <w:bCs/>
          <w:sz w:val="24"/>
          <w:szCs w:val="24"/>
          <w:lang w:eastAsia="en-GB"/>
        </w:rPr>
      </w:pPr>
      <w:r w:rsidRPr="00A95E3B">
        <w:rPr>
          <w:rFonts w:eastAsia="Times New Roman" w:cstheme="minorHAnsi"/>
          <w:b/>
          <w:bCs/>
          <w:sz w:val="24"/>
          <w:szCs w:val="24"/>
          <w:lang w:eastAsia="en-GB"/>
        </w:rPr>
        <w:t xml:space="preserve">External partnerships </w:t>
      </w:r>
    </w:p>
    <w:p w14:paraId="0B4419D6" w14:textId="713375AA" w:rsidR="002572D9" w:rsidRDefault="00494969" w:rsidP="00CD3D30">
      <w:pPr>
        <w:spacing w:after="0" w:line="240" w:lineRule="auto"/>
        <w:jc w:val="both"/>
        <w:rPr>
          <w:rFonts w:eastAsia="Times New Roman" w:cstheme="minorHAnsi"/>
          <w:sz w:val="24"/>
          <w:szCs w:val="24"/>
          <w:lang w:eastAsia="en-GB"/>
        </w:rPr>
      </w:pPr>
      <w:r w:rsidRPr="00A95E3B">
        <w:rPr>
          <w:rFonts w:cstheme="minorHAnsi"/>
          <w:sz w:val="24"/>
          <w:szCs w:val="24"/>
          <w:lang w:eastAsia="en-GB"/>
        </w:rPr>
        <w:t xml:space="preserve">Whilst </w:t>
      </w:r>
      <w:r w:rsidR="00826270">
        <w:rPr>
          <w:rFonts w:eastAsia="Times New Roman" w:cstheme="minorHAnsi"/>
          <w:b/>
          <w:bCs/>
          <w:sz w:val="24"/>
          <w:szCs w:val="24"/>
          <w:lang w:eastAsia="en-GB"/>
        </w:rPr>
        <w:t xml:space="preserve">Ogmore Vale Primary </w:t>
      </w:r>
      <w:r w:rsidRPr="00A95E3B">
        <w:rPr>
          <w:rFonts w:eastAsia="Times New Roman" w:cstheme="minorHAnsi"/>
          <w:sz w:val="24"/>
          <w:szCs w:val="24"/>
          <w:lang w:eastAsia="en-GB"/>
        </w:rPr>
        <w:t>is responsible for the delivery of the RSE Curriculum</w:t>
      </w:r>
      <w:r w:rsidRPr="00A95E3B">
        <w:rPr>
          <w:rFonts w:cstheme="minorHAnsi"/>
          <w:sz w:val="24"/>
          <w:szCs w:val="24"/>
          <w:lang w:eastAsia="en-GB"/>
        </w:rPr>
        <w:t>, w</w:t>
      </w:r>
      <w:r w:rsidR="002572D9" w:rsidRPr="00A95E3B">
        <w:rPr>
          <w:rFonts w:cstheme="minorHAnsi"/>
          <w:sz w:val="24"/>
          <w:szCs w:val="24"/>
          <w:lang w:eastAsia="en-GB"/>
        </w:rPr>
        <w:t xml:space="preserve">e recognise </w:t>
      </w:r>
      <w:r w:rsidR="002572D9" w:rsidRPr="00A95E3B">
        <w:rPr>
          <w:rFonts w:eastAsia="Times New Roman" w:cstheme="minorHAnsi"/>
          <w:sz w:val="24"/>
          <w:szCs w:val="24"/>
          <w:lang w:eastAsia="en-GB"/>
        </w:rPr>
        <w:t xml:space="preserve">the value of involving appropriate external agencies/visiting speakers to complement the RSE Curriculum. This input </w:t>
      </w:r>
      <w:r w:rsidR="00332499" w:rsidRPr="00A95E3B">
        <w:rPr>
          <w:rFonts w:eastAsia="Times New Roman" w:cstheme="minorHAnsi"/>
          <w:sz w:val="24"/>
          <w:szCs w:val="24"/>
          <w:lang w:eastAsia="en-GB"/>
        </w:rPr>
        <w:t xml:space="preserve">does </w:t>
      </w:r>
      <w:r w:rsidR="002572D9" w:rsidRPr="00A95E3B">
        <w:rPr>
          <w:rFonts w:eastAsia="Times New Roman" w:cstheme="minorHAnsi"/>
          <w:sz w:val="24"/>
          <w:szCs w:val="24"/>
          <w:lang w:eastAsia="en-GB"/>
        </w:rPr>
        <w:t>not substitute or replace the school/education provision</w:t>
      </w:r>
      <w:r w:rsidR="00182B77" w:rsidRPr="00A95E3B">
        <w:rPr>
          <w:rFonts w:eastAsia="Times New Roman" w:cstheme="minorHAnsi"/>
          <w:sz w:val="24"/>
          <w:szCs w:val="24"/>
          <w:lang w:eastAsia="en-GB"/>
        </w:rPr>
        <w:t xml:space="preserve"> and</w:t>
      </w:r>
      <w:r w:rsidR="002572D9" w:rsidRPr="00A95E3B">
        <w:rPr>
          <w:rFonts w:eastAsia="Times New Roman" w:cstheme="minorHAnsi"/>
          <w:sz w:val="24"/>
          <w:szCs w:val="24"/>
          <w:lang w:eastAsia="en-GB"/>
        </w:rPr>
        <w:t xml:space="preserve"> delivery of RSE. If the school/educational provision is approached by an unknown external agency/speaker, then advice regarding suitability will be sought.</w:t>
      </w:r>
    </w:p>
    <w:p w14:paraId="534376A7" w14:textId="77777777" w:rsidR="00826270" w:rsidRDefault="00826270" w:rsidP="00CD3D30">
      <w:pPr>
        <w:spacing w:after="0" w:line="240" w:lineRule="auto"/>
        <w:jc w:val="both"/>
        <w:rPr>
          <w:rFonts w:eastAsia="Times New Roman" w:cstheme="minorHAnsi"/>
          <w:sz w:val="24"/>
          <w:szCs w:val="24"/>
          <w:lang w:eastAsia="en-GB"/>
        </w:rPr>
      </w:pPr>
    </w:p>
    <w:p w14:paraId="480407C9" w14:textId="77777777" w:rsidR="00532530" w:rsidRPr="00532530" w:rsidRDefault="00532530" w:rsidP="00CD3D30">
      <w:pPr>
        <w:spacing w:after="0" w:line="240" w:lineRule="auto"/>
        <w:jc w:val="both"/>
        <w:rPr>
          <w:rFonts w:eastAsia="Times New Roman" w:cstheme="minorHAnsi"/>
          <w:sz w:val="24"/>
          <w:szCs w:val="24"/>
          <w:lang w:eastAsia="en-GB"/>
        </w:rPr>
      </w:pPr>
    </w:p>
    <w:p w14:paraId="6B592277" w14:textId="32093699" w:rsidR="004B1544" w:rsidRPr="004B1544" w:rsidRDefault="002B0879" w:rsidP="004B1544">
      <w:pPr>
        <w:pStyle w:val="ListParagraph"/>
        <w:numPr>
          <w:ilvl w:val="0"/>
          <w:numId w:val="22"/>
        </w:numPr>
        <w:spacing w:after="0" w:line="240" w:lineRule="auto"/>
        <w:jc w:val="both"/>
        <w:textAlignment w:val="baseline"/>
        <w:rPr>
          <w:rFonts w:cstheme="minorHAnsi"/>
          <w:b/>
          <w:bCs/>
          <w:color w:val="000000" w:themeColor="text1"/>
          <w:sz w:val="24"/>
          <w:szCs w:val="24"/>
          <w:u w:val="single"/>
        </w:rPr>
      </w:pPr>
      <w:r w:rsidRPr="004B1544">
        <w:rPr>
          <w:rFonts w:cstheme="minorHAnsi"/>
          <w:b/>
          <w:bCs/>
          <w:color w:val="000000" w:themeColor="text1"/>
          <w:sz w:val="24"/>
          <w:szCs w:val="24"/>
          <w:u w:val="single"/>
        </w:rPr>
        <w:lastRenderedPageBreak/>
        <w:t xml:space="preserve">Monitoring and Evaluating RSE </w:t>
      </w:r>
    </w:p>
    <w:p w14:paraId="71DA8C95" w14:textId="1A9543DD" w:rsidR="00CF0FA7" w:rsidRPr="004B1544" w:rsidRDefault="00CF0FA7" w:rsidP="004B1544">
      <w:pPr>
        <w:pStyle w:val="ListParagraph"/>
        <w:spacing w:after="0" w:line="240" w:lineRule="auto"/>
        <w:ind w:left="360"/>
        <w:jc w:val="both"/>
        <w:textAlignment w:val="baseline"/>
        <w:rPr>
          <w:rFonts w:eastAsia="Times New Roman" w:cstheme="minorHAnsi"/>
          <w:b/>
          <w:bCs/>
          <w:color w:val="000000" w:themeColor="text1"/>
          <w:sz w:val="24"/>
          <w:szCs w:val="24"/>
          <w:lang w:eastAsia="en-GB"/>
        </w:rPr>
      </w:pPr>
      <w:r w:rsidRPr="004B1544">
        <w:rPr>
          <w:rFonts w:eastAsia="Times New Roman" w:cstheme="minorHAnsi"/>
          <w:b/>
          <w:bCs/>
          <w:i/>
          <w:iCs/>
          <w:color w:val="00B050"/>
          <w:sz w:val="24"/>
          <w:szCs w:val="24"/>
          <w:lang w:eastAsia="en-GB"/>
        </w:rPr>
        <w:t xml:space="preserve"> </w:t>
      </w:r>
    </w:p>
    <w:p w14:paraId="714039EE" w14:textId="5CE1CC25" w:rsidR="54949184" w:rsidRPr="00A95E3B" w:rsidRDefault="54949184" w:rsidP="00CD3D30">
      <w:pPr>
        <w:spacing w:after="0" w:line="240" w:lineRule="auto"/>
        <w:jc w:val="both"/>
        <w:rPr>
          <w:rFonts w:eastAsia="Times New Roman" w:cstheme="minorHAnsi"/>
          <w:sz w:val="24"/>
          <w:szCs w:val="24"/>
          <w:lang w:eastAsia="en-GB"/>
        </w:rPr>
      </w:pPr>
      <w:r w:rsidRPr="00A95E3B">
        <w:rPr>
          <w:rFonts w:eastAsia="Times New Roman" w:cstheme="minorHAnsi"/>
          <w:sz w:val="24"/>
          <w:szCs w:val="24"/>
          <w:lang w:eastAsia="en-GB"/>
        </w:rPr>
        <w:t xml:space="preserve">This RSE policy and our chosen resources will be kept under regular review involving school staff and other stakeholders as appropriate. </w:t>
      </w:r>
      <w:r w:rsidR="133976B6" w:rsidRPr="00A95E3B">
        <w:rPr>
          <w:rFonts w:eastAsia="Times New Roman" w:cstheme="minorHAnsi"/>
          <w:sz w:val="24"/>
          <w:szCs w:val="24"/>
          <w:lang w:eastAsia="en-GB"/>
        </w:rPr>
        <w:t xml:space="preserve">This would usually </w:t>
      </w:r>
      <w:r w:rsidRPr="00A95E3B">
        <w:rPr>
          <w:rFonts w:eastAsia="Times New Roman" w:cstheme="minorHAnsi"/>
          <w:sz w:val="24"/>
          <w:szCs w:val="24"/>
          <w:lang w:eastAsia="en-GB"/>
        </w:rPr>
        <w:t>be undertaken every three years or sooner if necessary.</w:t>
      </w:r>
    </w:p>
    <w:p w14:paraId="11D99A0B" w14:textId="05E6474A" w:rsidR="2314F9A9" w:rsidRDefault="2314F9A9" w:rsidP="00CD3D30">
      <w:pPr>
        <w:spacing w:after="0" w:line="240" w:lineRule="auto"/>
      </w:pPr>
    </w:p>
    <w:p w14:paraId="31A8BD2C" w14:textId="77777777" w:rsidR="00524F7E" w:rsidRPr="00524F7E" w:rsidRDefault="00524F7E" w:rsidP="00524F7E"/>
    <w:p w14:paraId="645BEC9D" w14:textId="77777777" w:rsidR="00524F7E" w:rsidRPr="00524F7E" w:rsidRDefault="00524F7E" w:rsidP="00524F7E"/>
    <w:p w14:paraId="1BB7276B" w14:textId="77777777" w:rsidR="00524F7E" w:rsidRPr="00524F7E" w:rsidRDefault="00524F7E" w:rsidP="00524F7E"/>
    <w:p w14:paraId="4FC847F0" w14:textId="77777777" w:rsidR="00524F7E" w:rsidRPr="00524F7E" w:rsidRDefault="00524F7E" w:rsidP="00524F7E"/>
    <w:p w14:paraId="35B99BDC" w14:textId="77777777" w:rsidR="00524F7E" w:rsidRPr="00524F7E" w:rsidRDefault="00524F7E" w:rsidP="00524F7E"/>
    <w:p w14:paraId="235D863F" w14:textId="77777777" w:rsidR="00524F7E" w:rsidRPr="00524F7E" w:rsidRDefault="00524F7E" w:rsidP="00524F7E"/>
    <w:p w14:paraId="08668E1B" w14:textId="77777777" w:rsidR="00524F7E" w:rsidRPr="00524F7E" w:rsidRDefault="00524F7E" w:rsidP="00524F7E"/>
    <w:p w14:paraId="2B9B1D72" w14:textId="77777777" w:rsidR="00524F7E" w:rsidRPr="00524F7E" w:rsidRDefault="00524F7E" w:rsidP="00524F7E"/>
    <w:p w14:paraId="497554DD" w14:textId="77777777" w:rsidR="00524F7E" w:rsidRPr="00524F7E" w:rsidRDefault="00524F7E" w:rsidP="00524F7E"/>
    <w:p w14:paraId="47445773" w14:textId="77777777" w:rsidR="00524F7E" w:rsidRPr="00524F7E" w:rsidRDefault="00524F7E" w:rsidP="00524F7E"/>
    <w:p w14:paraId="3F04E435" w14:textId="77777777" w:rsidR="00524F7E" w:rsidRPr="00524F7E" w:rsidRDefault="00524F7E" w:rsidP="00524F7E"/>
    <w:p w14:paraId="3AB76FB8" w14:textId="77777777" w:rsidR="00524F7E" w:rsidRPr="00524F7E" w:rsidRDefault="00524F7E" w:rsidP="00524F7E"/>
    <w:p w14:paraId="5064736B" w14:textId="77777777" w:rsidR="00524F7E" w:rsidRDefault="00524F7E" w:rsidP="00524F7E"/>
    <w:p w14:paraId="549B29E8" w14:textId="77777777" w:rsidR="00524F7E" w:rsidRPr="00524F7E" w:rsidRDefault="00524F7E" w:rsidP="00524F7E">
      <w:pPr>
        <w:jc w:val="center"/>
      </w:pPr>
    </w:p>
    <w:sectPr w:rsidR="00524F7E" w:rsidRPr="00524F7E">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03A31" w14:textId="77777777" w:rsidR="00B255A1" w:rsidRDefault="00B255A1" w:rsidP="00494312">
      <w:pPr>
        <w:spacing w:after="0" w:line="240" w:lineRule="auto"/>
      </w:pPr>
      <w:r>
        <w:separator/>
      </w:r>
    </w:p>
  </w:endnote>
  <w:endnote w:type="continuationSeparator" w:id="0">
    <w:p w14:paraId="20D4695F" w14:textId="77777777" w:rsidR="00B255A1" w:rsidRDefault="00B255A1"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12045" w14:textId="77777777" w:rsidR="00074782" w:rsidRDefault="000747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heme="minorHAnsi"/>
      </w:rPr>
      <w:id w:val="-2054146980"/>
      <w:docPartObj>
        <w:docPartGallery w:val="Page Numbers (Bottom of Page)"/>
        <w:docPartUnique/>
      </w:docPartObj>
    </w:sdtPr>
    <w:sdtEndPr/>
    <w:sdtContent>
      <w:sdt>
        <w:sdtPr>
          <w:rPr>
            <w:rFonts w:cstheme="minorHAnsi"/>
          </w:rPr>
          <w:id w:val="1728636285"/>
          <w:docPartObj>
            <w:docPartGallery w:val="Page Numbers (Top of Page)"/>
            <w:docPartUnique/>
          </w:docPartObj>
        </w:sdtPr>
        <w:sdtEndPr/>
        <w:sdtContent>
          <w:p w14:paraId="4044CF87" w14:textId="0F4DD83D" w:rsidR="00074782" w:rsidRPr="003831B9" w:rsidRDefault="00074782" w:rsidP="00FB2B2C">
            <w:pPr>
              <w:pStyle w:val="Footer"/>
              <w:jc w:val="right"/>
              <w:rPr>
                <w:rFonts w:cstheme="minorHAnsi"/>
              </w:rPr>
            </w:pPr>
            <w:r w:rsidRPr="003831B9">
              <w:rPr>
                <w:rFonts w:cstheme="minorHAnsi"/>
                <w:sz w:val="24"/>
                <w:szCs w:val="24"/>
              </w:rPr>
              <w:t xml:space="preserve">Page </w:t>
            </w:r>
            <w:r w:rsidRPr="003831B9">
              <w:rPr>
                <w:rFonts w:cstheme="minorHAnsi"/>
                <w:b/>
                <w:bCs/>
                <w:sz w:val="24"/>
                <w:szCs w:val="24"/>
              </w:rPr>
              <w:fldChar w:fldCharType="begin"/>
            </w:r>
            <w:r w:rsidRPr="003831B9">
              <w:rPr>
                <w:rFonts w:cstheme="minorHAnsi"/>
                <w:b/>
                <w:bCs/>
                <w:sz w:val="24"/>
                <w:szCs w:val="24"/>
              </w:rPr>
              <w:instrText xml:space="preserve"> PAGE </w:instrText>
            </w:r>
            <w:r w:rsidRPr="003831B9">
              <w:rPr>
                <w:rFonts w:cstheme="minorHAnsi"/>
                <w:b/>
                <w:bCs/>
                <w:sz w:val="24"/>
                <w:szCs w:val="24"/>
              </w:rPr>
              <w:fldChar w:fldCharType="separate"/>
            </w:r>
            <w:r w:rsidR="00FF4865">
              <w:rPr>
                <w:rFonts w:cstheme="minorHAnsi"/>
                <w:b/>
                <w:bCs/>
                <w:noProof/>
                <w:sz w:val="24"/>
                <w:szCs w:val="24"/>
              </w:rPr>
              <w:t>18</w:t>
            </w:r>
            <w:r w:rsidRPr="003831B9">
              <w:rPr>
                <w:rFonts w:cstheme="minorHAnsi"/>
                <w:b/>
                <w:bCs/>
                <w:sz w:val="24"/>
                <w:szCs w:val="24"/>
              </w:rPr>
              <w:fldChar w:fldCharType="end"/>
            </w:r>
            <w:r w:rsidRPr="003831B9">
              <w:rPr>
                <w:rFonts w:cstheme="minorHAnsi"/>
                <w:sz w:val="24"/>
                <w:szCs w:val="24"/>
              </w:rPr>
              <w:t xml:space="preserve"> of </w:t>
            </w:r>
            <w:r w:rsidRPr="003831B9">
              <w:rPr>
                <w:rFonts w:cstheme="minorHAnsi"/>
                <w:b/>
                <w:bCs/>
                <w:sz w:val="24"/>
                <w:szCs w:val="24"/>
              </w:rPr>
              <w:fldChar w:fldCharType="begin"/>
            </w:r>
            <w:r w:rsidRPr="003831B9">
              <w:rPr>
                <w:rFonts w:cstheme="minorHAnsi"/>
                <w:b/>
                <w:bCs/>
                <w:sz w:val="24"/>
                <w:szCs w:val="24"/>
              </w:rPr>
              <w:instrText xml:space="preserve"> NUMPAGES  </w:instrText>
            </w:r>
            <w:r w:rsidRPr="003831B9">
              <w:rPr>
                <w:rFonts w:cstheme="minorHAnsi"/>
                <w:b/>
                <w:bCs/>
                <w:sz w:val="24"/>
                <w:szCs w:val="24"/>
              </w:rPr>
              <w:fldChar w:fldCharType="separate"/>
            </w:r>
            <w:r w:rsidR="00FF4865">
              <w:rPr>
                <w:rFonts w:cstheme="minorHAnsi"/>
                <w:b/>
                <w:bCs/>
                <w:noProof/>
                <w:sz w:val="24"/>
                <w:szCs w:val="24"/>
              </w:rPr>
              <w:t>18</w:t>
            </w:r>
            <w:r w:rsidRPr="003831B9">
              <w:rPr>
                <w:rFonts w:cstheme="minorHAnsi"/>
                <w:b/>
                <w:bCs/>
                <w:sz w:val="24"/>
                <w:szCs w:val="24"/>
              </w:rPr>
              <w:fldChar w:fldCharType="end"/>
            </w:r>
          </w:p>
        </w:sdtContent>
      </w:sdt>
    </w:sdtContent>
  </w:sdt>
  <w:p w14:paraId="2ADA3DFE" w14:textId="77777777" w:rsidR="00074782" w:rsidRDefault="000747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DF45F" w14:textId="77777777" w:rsidR="00074782" w:rsidRDefault="00074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C961B" w14:textId="77777777" w:rsidR="00B255A1" w:rsidRDefault="00B255A1" w:rsidP="00494312">
      <w:pPr>
        <w:spacing w:after="0" w:line="240" w:lineRule="auto"/>
      </w:pPr>
      <w:r>
        <w:separator/>
      </w:r>
    </w:p>
  </w:footnote>
  <w:footnote w:type="continuationSeparator" w:id="0">
    <w:p w14:paraId="2322EB4E" w14:textId="77777777" w:rsidR="00B255A1" w:rsidRDefault="00B255A1"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1912B" w14:textId="136927D8" w:rsidR="00074782" w:rsidRDefault="00074782">
    <w:pPr>
      <w:pStyle w:val="Header"/>
    </w:pPr>
    <w:r>
      <w:rPr>
        <w:noProof/>
        <w:lang w:eastAsia="en-GB"/>
      </w:rPr>
      <mc:AlternateContent>
        <mc:Choice Requires="wps">
          <w:drawing>
            <wp:anchor distT="0" distB="0" distL="114300" distR="114300" simplePos="0" relativeHeight="251665408" behindDoc="1" locked="0" layoutInCell="0" allowOverlap="1" wp14:anchorId="0C052FF6" wp14:editId="1182A71A">
              <wp:simplePos x="0" y="0"/>
              <wp:positionH relativeFrom="margin">
                <wp:align>center</wp:align>
              </wp:positionH>
              <wp:positionV relativeFrom="margin">
                <wp:align>center</wp:align>
              </wp:positionV>
              <wp:extent cx="5050155" cy="3030220"/>
              <wp:effectExtent l="0" t="1104900" r="0" b="636905"/>
              <wp:wrapNone/>
              <wp:docPr id="6"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377BEB6" w14:textId="77777777" w:rsidR="00074782" w:rsidRDefault="00074782"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052FF6" id="_x0000_t202" coordsize="21600,21600" o:spt="202" path="m,l,21600r21600,l21600,xe">
              <v:stroke joinstyle="miter"/>
              <v:path gradientshapeok="t" o:connecttype="rect"/>
            </v:shapetype>
            <v:shape id="WordArt 4" o:spid="_x0000_s1026" type="#_x0000_t202" style="position:absolute;margin-left:0;margin-top:0;width:397.65pt;height:238.6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5p8wEAAMU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" o:allowincell="f" filled="f" stroked="f">
              <v:stroke joinstyle="round"/>
              <o:lock v:ext="edit" shapetype="t"/>
              <v:textbox style="mso-fit-shape-to-text:t">
                <w:txbxContent>
                  <w:p w14:paraId="6377BEB6" w14:textId="77777777" w:rsidR="00074782" w:rsidRDefault="00074782"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074782" w:rsidRDefault="00074782"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43034D" id="Text Box 4" o:spid="_x0000_s1027" type="#_x0000_t202"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OVJ9gEAAMw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" o:allowincell="f" filled="f" stroked="f">
              <v:stroke joinstyle="round"/>
              <o:lock v:ext="edit" shapetype="t"/>
              <v:textbox style="mso-fit-shape-to-text:t">
                <w:txbxContent>
                  <w:p w14:paraId="0452D536" w14:textId="77777777" w:rsidR="00074782" w:rsidRDefault="00074782"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20FA1" w14:textId="442A3C92" w:rsidR="00074782" w:rsidRDefault="00074782">
    <w:pPr>
      <w:pStyle w:val="Header"/>
    </w:pPr>
    <w:r>
      <w:rPr>
        <w:noProof/>
        <w:lang w:eastAsia="en-GB"/>
      </w:rPr>
      <mc:AlternateContent>
        <mc:Choice Requires="wps">
          <w:drawing>
            <wp:anchor distT="0" distB="0" distL="114300" distR="114300" simplePos="0" relativeHeight="251667456" behindDoc="1" locked="0" layoutInCell="0" allowOverlap="1" wp14:anchorId="12C914BA" wp14:editId="4D118A91">
              <wp:simplePos x="0" y="0"/>
              <wp:positionH relativeFrom="margin">
                <wp:align>center</wp:align>
              </wp:positionH>
              <wp:positionV relativeFrom="margin">
                <wp:align>center</wp:align>
              </wp:positionV>
              <wp:extent cx="5050155" cy="3030220"/>
              <wp:effectExtent l="0" t="1104900" r="0" b="636905"/>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02004F9" w14:textId="77777777" w:rsidR="00074782" w:rsidRDefault="00074782"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2C914BA" id="_x0000_t202" coordsize="21600,21600" o:spt="202" path="m,l,21600r21600,l21600,xe">
              <v:stroke joinstyle="miter"/>
              <v:path gradientshapeok="t" o:connecttype="rect"/>
            </v:shapetype>
            <v:shape id="WordArt 2" o:spid="_x0000_s1028" type="#_x0000_t202" style="position:absolute;margin-left:0;margin-top:0;width:397.65pt;height:238.6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" o:allowincell="f" filled="f" stroked="f">
              <v:stroke joinstyle="round"/>
              <o:lock v:ext="edit" shapetype="t"/>
              <v:textbox style="mso-fit-shape-to-text:t">
                <w:txbxContent>
                  <w:p w14:paraId="602004F9" w14:textId="77777777" w:rsidR="00074782" w:rsidRDefault="00074782"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714D" w14:textId="77777777" w:rsidR="00074782" w:rsidRDefault="00074782"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E2520E" id="Text Box 3" o:spid="_x0000_s1029"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f29wEAAMw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" o:allowincell="f" filled="f" stroked="f">
              <v:stroke joinstyle="round"/>
              <o:lock v:ext="edit" shapetype="t"/>
              <v:textbox style="mso-fit-shape-to-text:t">
                <w:txbxContent>
                  <w:p w14:paraId="2E74714D" w14:textId="77777777" w:rsidR="00074782" w:rsidRDefault="00074782"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83DC0" w14:textId="36B68716" w:rsidR="00074782" w:rsidRDefault="00074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F566ED"/>
    <w:multiLevelType w:val="hybridMultilevel"/>
    <w:tmpl w:val="E4785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3417C"/>
    <w:multiLevelType w:val="hybridMultilevel"/>
    <w:tmpl w:val="04C6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E2893"/>
    <w:multiLevelType w:val="multilevel"/>
    <w:tmpl w:val="AF9A1F58"/>
    <w:lvl w:ilvl="0">
      <w:start w:val="10"/>
      <w:numFmt w:val="decimal"/>
      <w:lvlText w:val="%1"/>
      <w:lvlJc w:val="left"/>
      <w:pPr>
        <w:ind w:left="420" w:hanging="420"/>
      </w:pPr>
      <w:rPr>
        <w:rFonts w:hint="default"/>
      </w:rPr>
    </w:lvl>
    <w:lvl w:ilvl="1">
      <w:start w:val="1"/>
      <w:numFmt w:val="decimal"/>
      <w:lvlText w:val="%1.%2"/>
      <w:lvlJc w:val="left"/>
      <w:pPr>
        <w:ind w:left="420" w:hanging="42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B78FA"/>
    <w:multiLevelType w:val="multilevel"/>
    <w:tmpl w:val="A734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158F1"/>
    <w:multiLevelType w:val="hybridMultilevel"/>
    <w:tmpl w:val="AAD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A59DC"/>
    <w:multiLevelType w:val="hybridMultilevel"/>
    <w:tmpl w:val="23E8C3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C214D7F"/>
    <w:multiLevelType w:val="hybridMultilevel"/>
    <w:tmpl w:val="A9A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A1C14"/>
    <w:multiLevelType w:val="hybridMultilevel"/>
    <w:tmpl w:val="B15C8290"/>
    <w:lvl w:ilvl="0" w:tplc="507E58A6">
      <w:start w:val="3"/>
      <w:numFmt w:val="bullet"/>
      <w:lvlText w:val="-"/>
      <w:lvlJc w:val="left"/>
      <w:pPr>
        <w:ind w:left="720" w:hanging="360"/>
      </w:pPr>
      <w:rPr>
        <w:rFonts w:ascii="Arial" w:eastAsia="Times New Roman" w:hAnsi="Arial" w:cs="Aria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31E48"/>
    <w:multiLevelType w:val="multilevel"/>
    <w:tmpl w:val="EDE4C478"/>
    <w:lvl w:ilvl="0">
      <w:start w:val="1"/>
      <w:numFmt w:val="decimal"/>
      <w:lvlText w:val="%1."/>
      <w:lvlJc w:val="left"/>
      <w:pPr>
        <w:ind w:left="36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43951A4"/>
    <w:multiLevelType w:val="hybridMultilevel"/>
    <w:tmpl w:val="A7ACF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9B6428"/>
    <w:multiLevelType w:val="hybridMultilevel"/>
    <w:tmpl w:val="4800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217BD"/>
    <w:multiLevelType w:val="hybridMultilevel"/>
    <w:tmpl w:val="214E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77D8C"/>
    <w:multiLevelType w:val="hybridMultilevel"/>
    <w:tmpl w:val="E85A7C4E"/>
    <w:lvl w:ilvl="0" w:tplc="2ACAEF2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D18AA"/>
    <w:multiLevelType w:val="hybridMultilevel"/>
    <w:tmpl w:val="C7F22E94"/>
    <w:lvl w:ilvl="0" w:tplc="DEB41E7C">
      <w:start w:val="1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8B50E6"/>
    <w:multiLevelType w:val="hybridMultilevel"/>
    <w:tmpl w:val="F6D0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85D753"/>
    <w:multiLevelType w:val="hybridMultilevel"/>
    <w:tmpl w:val="92D68A50"/>
    <w:lvl w:ilvl="0" w:tplc="AA24B030">
      <w:start w:val="1"/>
      <w:numFmt w:val="bullet"/>
      <w:lvlText w:val=""/>
      <w:lvlJc w:val="left"/>
      <w:pPr>
        <w:ind w:left="720" w:hanging="360"/>
      </w:pPr>
      <w:rPr>
        <w:rFonts w:ascii="Symbol" w:hAnsi="Symbol" w:hint="default"/>
      </w:rPr>
    </w:lvl>
    <w:lvl w:ilvl="1" w:tplc="AB7EB560">
      <w:start w:val="1"/>
      <w:numFmt w:val="bullet"/>
      <w:lvlText w:val="o"/>
      <w:lvlJc w:val="left"/>
      <w:pPr>
        <w:ind w:left="1440" w:hanging="360"/>
      </w:pPr>
      <w:rPr>
        <w:rFonts w:ascii="Courier New" w:hAnsi="Courier New" w:hint="default"/>
      </w:rPr>
    </w:lvl>
    <w:lvl w:ilvl="2" w:tplc="A48044F2">
      <w:start w:val="1"/>
      <w:numFmt w:val="bullet"/>
      <w:lvlText w:val=""/>
      <w:lvlJc w:val="left"/>
      <w:pPr>
        <w:ind w:left="2160" w:hanging="360"/>
      </w:pPr>
      <w:rPr>
        <w:rFonts w:ascii="Wingdings" w:hAnsi="Wingdings" w:hint="default"/>
      </w:rPr>
    </w:lvl>
    <w:lvl w:ilvl="3" w:tplc="8466DC20">
      <w:start w:val="1"/>
      <w:numFmt w:val="bullet"/>
      <w:lvlText w:val=""/>
      <w:lvlJc w:val="left"/>
      <w:pPr>
        <w:ind w:left="2880" w:hanging="360"/>
      </w:pPr>
      <w:rPr>
        <w:rFonts w:ascii="Symbol" w:hAnsi="Symbol" w:hint="default"/>
      </w:rPr>
    </w:lvl>
    <w:lvl w:ilvl="4" w:tplc="47947B14">
      <w:start w:val="1"/>
      <w:numFmt w:val="bullet"/>
      <w:lvlText w:val="o"/>
      <w:lvlJc w:val="left"/>
      <w:pPr>
        <w:ind w:left="3600" w:hanging="360"/>
      </w:pPr>
      <w:rPr>
        <w:rFonts w:ascii="Courier New" w:hAnsi="Courier New" w:hint="default"/>
      </w:rPr>
    </w:lvl>
    <w:lvl w:ilvl="5" w:tplc="427624EC">
      <w:start w:val="1"/>
      <w:numFmt w:val="bullet"/>
      <w:lvlText w:val=""/>
      <w:lvlJc w:val="left"/>
      <w:pPr>
        <w:ind w:left="4320" w:hanging="360"/>
      </w:pPr>
      <w:rPr>
        <w:rFonts w:ascii="Wingdings" w:hAnsi="Wingdings" w:hint="default"/>
      </w:rPr>
    </w:lvl>
    <w:lvl w:ilvl="6" w:tplc="BD0E375C">
      <w:start w:val="1"/>
      <w:numFmt w:val="bullet"/>
      <w:lvlText w:val=""/>
      <w:lvlJc w:val="left"/>
      <w:pPr>
        <w:ind w:left="5040" w:hanging="360"/>
      </w:pPr>
      <w:rPr>
        <w:rFonts w:ascii="Symbol" w:hAnsi="Symbol" w:hint="default"/>
      </w:rPr>
    </w:lvl>
    <w:lvl w:ilvl="7" w:tplc="0EBCB2B4">
      <w:start w:val="1"/>
      <w:numFmt w:val="bullet"/>
      <w:lvlText w:val="o"/>
      <w:lvlJc w:val="left"/>
      <w:pPr>
        <w:ind w:left="5760" w:hanging="360"/>
      </w:pPr>
      <w:rPr>
        <w:rFonts w:ascii="Courier New" w:hAnsi="Courier New" w:hint="default"/>
      </w:rPr>
    </w:lvl>
    <w:lvl w:ilvl="8" w:tplc="150CEA0A">
      <w:start w:val="1"/>
      <w:numFmt w:val="bullet"/>
      <w:lvlText w:val=""/>
      <w:lvlJc w:val="left"/>
      <w:pPr>
        <w:ind w:left="6480" w:hanging="360"/>
      </w:pPr>
      <w:rPr>
        <w:rFonts w:ascii="Wingdings" w:hAnsi="Wingdings" w:hint="default"/>
      </w:rPr>
    </w:lvl>
  </w:abstractNum>
  <w:abstractNum w:abstractNumId="20" w15:restartNumberingAfterBreak="0">
    <w:nsid w:val="4F693BD4"/>
    <w:multiLevelType w:val="hybridMultilevel"/>
    <w:tmpl w:val="F3BE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091D84"/>
    <w:multiLevelType w:val="hybridMultilevel"/>
    <w:tmpl w:val="D0BEC1F6"/>
    <w:lvl w:ilvl="0" w:tplc="9FA2BC1E">
      <w:start w:val="1"/>
      <w:numFmt w:val="bullet"/>
      <w:lvlText w:val=""/>
      <w:lvlJc w:val="left"/>
      <w:pPr>
        <w:ind w:left="720" w:hanging="360"/>
      </w:pPr>
      <w:rPr>
        <w:rFonts w:ascii="Symbol" w:hAnsi="Symbol" w:hint="default"/>
      </w:rPr>
    </w:lvl>
    <w:lvl w:ilvl="1" w:tplc="4E46604A">
      <w:start w:val="1"/>
      <w:numFmt w:val="bullet"/>
      <w:lvlText w:val="o"/>
      <w:lvlJc w:val="left"/>
      <w:pPr>
        <w:ind w:left="1440" w:hanging="360"/>
      </w:pPr>
      <w:rPr>
        <w:rFonts w:ascii="Courier New" w:hAnsi="Courier New" w:hint="default"/>
      </w:rPr>
    </w:lvl>
    <w:lvl w:ilvl="2" w:tplc="77208ABE">
      <w:start w:val="1"/>
      <w:numFmt w:val="bullet"/>
      <w:lvlText w:val=""/>
      <w:lvlJc w:val="left"/>
      <w:pPr>
        <w:ind w:left="2160" w:hanging="360"/>
      </w:pPr>
      <w:rPr>
        <w:rFonts w:ascii="Wingdings" w:hAnsi="Wingdings" w:hint="default"/>
      </w:rPr>
    </w:lvl>
    <w:lvl w:ilvl="3" w:tplc="20B2D20E">
      <w:start w:val="1"/>
      <w:numFmt w:val="bullet"/>
      <w:lvlText w:val=""/>
      <w:lvlJc w:val="left"/>
      <w:pPr>
        <w:ind w:left="2880" w:hanging="360"/>
      </w:pPr>
      <w:rPr>
        <w:rFonts w:ascii="Symbol" w:hAnsi="Symbol" w:hint="default"/>
      </w:rPr>
    </w:lvl>
    <w:lvl w:ilvl="4" w:tplc="F49EE1FC">
      <w:start w:val="1"/>
      <w:numFmt w:val="bullet"/>
      <w:lvlText w:val="o"/>
      <w:lvlJc w:val="left"/>
      <w:pPr>
        <w:ind w:left="3600" w:hanging="360"/>
      </w:pPr>
      <w:rPr>
        <w:rFonts w:ascii="Courier New" w:hAnsi="Courier New" w:hint="default"/>
      </w:rPr>
    </w:lvl>
    <w:lvl w:ilvl="5" w:tplc="33A0F66E">
      <w:start w:val="1"/>
      <w:numFmt w:val="bullet"/>
      <w:lvlText w:val=""/>
      <w:lvlJc w:val="left"/>
      <w:pPr>
        <w:ind w:left="4320" w:hanging="360"/>
      </w:pPr>
      <w:rPr>
        <w:rFonts w:ascii="Wingdings" w:hAnsi="Wingdings" w:hint="default"/>
      </w:rPr>
    </w:lvl>
    <w:lvl w:ilvl="6" w:tplc="7EDA0C72">
      <w:start w:val="1"/>
      <w:numFmt w:val="bullet"/>
      <w:lvlText w:val=""/>
      <w:lvlJc w:val="left"/>
      <w:pPr>
        <w:ind w:left="5040" w:hanging="360"/>
      </w:pPr>
      <w:rPr>
        <w:rFonts w:ascii="Symbol" w:hAnsi="Symbol" w:hint="default"/>
      </w:rPr>
    </w:lvl>
    <w:lvl w:ilvl="7" w:tplc="B0FC31A4">
      <w:start w:val="1"/>
      <w:numFmt w:val="bullet"/>
      <w:lvlText w:val="o"/>
      <w:lvlJc w:val="left"/>
      <w:pPr>
        <w:ind w:left="5760" w:hanging="360"/>
      </w:pPr>
      <w:rPr>
        <w:rFonts w:ascii="Courier New" w:hAnsi="Courier New" w:hint="default"/>
      </w:rPr>
    </w:lvl>
    <w:lvl w:ilvl="8" w:tplc="CD4C6620">
      <w:start w:val="1"/>
      <w:numFmt w:val="bullet"/>
      <w:lvlText w:val=""/>
      <w:lvlJc w:val="left"/>
      <w:pPr>
        <w:ind w:left="6480" w:hanging="360"/>
      </w:pPr>
      <w:rPr>
        <w:rFonts w:ascii="Wingdings" w:hAnsi="Wingdings" w:hint="default"/>
      </w:rPr>
    </w:lvl>
  </w:abstractNum>
  <w:abstractNum w:abstractNumId="25" w15:restartNumberingAfterBreak="0">
    <w:nsid w:val="6F380ACD"/>
    <w:multiLevelType w:val="hybridMultilevel"/>
    <w:tmpl w:val="B0203EC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42E68F8"/>
    <w:multiLevelType w:val="hybridMultilevel"/>
    <w:tmpl w:val="878478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76A14A56"/>
    <w:multiLevelType w:val="multilevel"/>
    <w:tmpl w:val="3180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06CE5D"/>
    <w:multiLevelType w:val="multilevel"/>
    <w:tmpl w:val="DFF2C1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F5F24B1"/>
    <w:multiLevelType w:val="multilevel"/>
    <w:tmpl w:val="D6228F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0807200">
    <w:abstractNumId w:val="30"/>
  </w:num>
  <w:num w:numId="2" w16cid:durableId="556862914">
    <w:abstractNumId w:val="29"/>
  </w:num>
  <w:num w:numId="3" w16cid:durableId="738291691">
    <w:abstractNumId w:val="19"/>
  </w:num>
  <w:num w:numId="4" w16cid:durableId="291903222">
    <w:abstractNumId w:val="24"/>
  </w:num>
  <w:num w:numId="5" w16cid:durableId="227156829">
    <w:abstractNumId w:val="2"/>
  </w:num>
  <w:num w:numId="6" w16cid:durableId="2123987026">
    <w:abstractNumId w:val="22"/>
  </w:num>
  <w:num w:numId="7" w16cid:durableId="455563769">
    <w:abstractNumId w:val="12"/>
  </w:num>
  <w:num w:numId="8" w16cid:durableId="626393128">
    <w:abstractNumId w:val="18"/>
  </w:num>
  <w:num w:numId="9" w16cid:durableId="274949158">
    <w:abstractNumId w:val="23"/>
  </w:num>
  <w:num w:numId="10" w16cid:durableId="2109232065">
    <w:abstractNumId w:val="21"/>
  </w:num>
  <w:num w:numId="11" w16cid:durableId="1928729048">
    <w:abstractNumId w:val="28"/>
  </w:num>
  <w:num w:numId="12" w16cid:durableId="577786322">
    <w:abstractNumId w:val="20"/>
  </w:num>
  <w:num w:numId="13" w16cid:durableId="2064909906">
    <w:abstractNumId w:val="26"/>
  </w:num>
  <w:num w:numId="14" w16cid:durableId="1439911303">
    <w:abstractNumId w:val="7"/>
  </w:num>
  <w:num w:numId="15" w16cid:durableId="531187110">
    <w:abstractNumId w:val="13"/>
  </w:num>
  <w:num w:numId="16" w16cid:durableId="1502160295">
    <w:abstractNumId w:val="14"/>
  </w:num>
  <w:num w:numId="17" w16cid:durableId="580798098">
    <w:abstractNumId w:val="9"/>
  </w:num>
  <w:num w:numId="18" w16cid:durableId="1035423998">
    <w:abstractNumId w:val="16"/>
  </w:num>
  <w:num w:numId="19" w16cid:durableId="9171784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0727798">
    <w:abstractNumId w:val="17"/>
  </w:num>
  <w:num w:numId="21" w16cid:durableId="771820602">
    <w:abstractNumId w:val="8"/>
  </w:num>
  <w:num w:numId="22" w16cid:durableId="603806977">
    <w:abstractNumId w:val="10"/>
  </w:num>
  <w:num w:numId="23" w16cid:durableId="817696111">
    <w:abstractNumId w:val="3"/>
  </w:num>
  <w:num w:numId="24" w16cid:durableId="207762525">
    <w:abstractNumId w:val="11"/>
  </w:num>
  <w:num w:numId="25" w16cid:durableId="776103982">
    <w:abstractNumId w:val="15"/>
  </w:num>
  <w:num w:numId="26" w16cid:durableId="296645388">
    <w:abstractNumId w:val="25"/>
  </w:num>
  <w:num w:numId="27" w16cid:durableId="1283074204">
    <w:abstractNumId w:val="4"/>
  </w:num>
  <w:num w:numId="28" w16cid:durableId="2107069114">
    <w:abstractNumId w:val="0"/>
  </w:num>
  <w:num w:numId="29" w16cid:durableId="146826559">
    <w:abstractNumId w:val="6"/>
  </w:num>
  <w:num w:numId="30" w16cid:durableId="2070809352">
    <w:abstractNumId w:val="5"/>
  </w:num>
  <w:num w:numId="31" w16cid:durableId="964309351">
    <w:abstractNumId w:val="27"/>
  </w:num>
  <w:num w:numId="32" w16cid:durableId="76893497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12"/>
    <w:rsid w:val="00002C68"/>
    <w:rsid w:val="0000675A"/>
    <w:rsid w:val="00020181"/>
    <w:rsid w:val="00020B4C"/>
    <w:rsid w:val="0002349F"/>
    <w:rsid w:val="00027C09"/>
    <w:rsid w:val="00040091"/>
    <w:rsid w:val="000421B3"/>
    <w:rsid w:val="000519AC"/>
    <w:rsid w:val="00051E4C"/>
    <w:rsid w:val="00051EE9"/>
    <w:rsid w:val="00070CC7"/>
    <w:rsid w:val="00072737"/>
    <w:rsid w:val="00074782"/>
    <w:rsid w:val="00082E3D"/>
    <w:rsid w:val="000835F0"/>
    <w:rsid w:val="00087757"/>
    <w:rsid w:val="00097096"/>
    <w:rsid w:val="000B0258"/>
    <w:rsid w:val="000B034D"/>
    <w:rsid w:val="000C1F0B"/>
    <w:rsid w:val="000C39CB"/>
    <w:rsid w:val="000C3ECE"/>
    <w:rsid w:val="000D31B4"/>
    <w:rsid w:val="000D4E8F"/>
    <w:rsid w:val="000D5948"/>
    <w:rsid w:val="000E40E8"/>
    <w:rsid w:val="000E46BC"/>
    <w:rsid w:val="000F26FD"/>
    <w:rsid w:val="000F6E6D"/>
    <w:rsid w:val="0010002B"/>
    <w:rsid w:val="0010168E"/>
    <w:rsid w:val="001047AF"/>
    <w:rsid w:val="00106FC1"/>
    <w:rsid w:val="0013100F"/>
    <w:rsid w:val="00160175"/>
    <w:rsid w:val="00177252"/>
    <w:rsid w:val="0018224A"/>
    <w:rsid w:val="00182B77"/>
    <w:rsid w:val="00185D8A"/>
    <w:rsid w:val="00190798"/>
    <w:rsid w:val="00190F71"/>
    <w:rsid w:val="00191606"/>
    <w:rsid w:val="001976DD"/>
    <w:rsid w:val="001A3264"/>
    <w:rsid w:val="001A754B"/>
    <w:rsid w:val="001C3208"/>
    <w:rsid w:val="001C5CB9"/>
    <w:rsid w:val="001C7053"/>
    <w:rsid w:val="002012E6"/>
    <w:rsid w:val="002171E1"/>
    <w:rsid w:val="00221F2E"/>
    <w:rsid w:val="00222C38"/>
    <w:rsid w:val="00234F66"/>
    <w:rsid w:val="002353D6"/>
    <w:rsid w:val="00246DD8"/>
    <w:rsid w:val="002572D9"/>
    <w:rsid w:val="002575A9"/>
    <w:rsid w:val="00264143"/>
    <w:rsid w:val="00264256"/>
    <w:rsid w:val="00275A14"/>
    <w:rsid w:val="00282F44"/>
    <w:rsid w:val="00284234"/>
    <w:rsid w:val="0028426F"/>
    <w:rsid w:val="00284C83"/>
    <w:rsid w:val="00294149"/>
    <w:rsid w:val="002B0879"/>
    <w:rsid w:val="002C016F"/>
    <w:rsid w:val="002C6668"/>
    <w:rsid w:val="002C6E0C"/>
    <w:rsid w:val="002C78B7"/>
    <w:rsid w:val="002D1BB0"/>
    <w:rsid w:val="002D2C5A"/>
    <w:rsid w:val="002D6182"/>
    <w:rsid w:val="002D69B1"/>
    <w:rsid w:val="002F05AB"/>
    <w:rsid w:val="00302246"/>
    <w:rsid w:val="00304D16"/>
    <w:rsid w:val="00306D66"/>
    <w:rsid w:val="003123B9"/>
    <w:rsid w:val="003168FA"/>
    <w:rsid w:val="0031736B"/>
    <w:rsid w:val="00330F16"/>
    <w:rsid w:val="00332499"/>
    <w:rsid w:val="0034327F"/>
    <w:rsid w:val="00354C9B"/>
    <w:rsid w:val="003666BC"/>
    <w:rsid w:val="003678AA"/>
    <w:rsid w:val="00372BF0"/>
    <w:rsid w:val="003831B9"/>
    <w:rsid w:val="00383A56"/>
    <w:rsid w:val="003924E1"/>
    <w:rsid w:val="003A3397"/>
    <w:rsid w:val="003A472C"/>
    <w:rsid w:val="003A7413"/>
    <w:rsid w:val="003B0C4C"/>
    <w:rsid w:val="003B75DD"/>
    <w:rsid w:val="003B7EAD"/>
    <w:rsid w:val="003C310D"/>
    <w:rsid w:val="003D0C81"/>
    <w:rsid w:val="003D14CC"/>
    <w:rsid w:val="003D2EE2"/>
    <w:rsid w:val="003D6BFE"/>
    <w:rsid w:val="003E057C"/>
    <w:rsid w:val="003E5D12"/>
    <w:rsid w:val="003E6294"/>
    <w:rsid w:val="003F0608"/>
    <w:rsid w:val="003F1343"/>
    <w:rsid w:val="003F160B"/>
    <w:rsid w:val="003F3188"/>
    <w:rsid w:val="00412AED"/>
    <w:rsid w:val="00412C0C"/>
    <w:rsid w:val="0041320D"/>
    <w:rsid w:val="00431085"/>
    <w:rsid w:val="004539B9"/>
    <w:rsid w:val="004658D2"/>
    <w:rsid w:val="004925E8"/>
    <w:rsid w:val="004931B8"/>
    <w:rsid w:val="00494312"/>
    <w:rsid w:val="00494969"/>
    <w:rsid w:val="004A64E7"/>
    <w:rsid w:val="004B1544"/>
    <w:rsid w:val="004E15DD"/>
    <w:rsid w:val="004E3712"/>
    <w:rsid w:val="004F3D05"/>
    <w:rsid w:val="004F3E7F"/>
    <w:rsid w:val="00511BC5"/>
    <w:rsid w:val="00514F7C"/>
    <w:rsid w:val="00524866"/>
    <w:rsid w:val="00524F7E"/>
    <w:rsid w:val="00532530"/>
    <w:rsid w:val="00534B76"/>
    <w:rsid w:val="00541A73"/>
    <w:rsid w:val="005438C8"/>
    <w:rsid w:val="00546C71"/>
    <w:rsid w:val="005560AE"/>
    <w:rsid w:val="00566C39"/>
    <w:rsid w:val="00575133"/>
    <w:rsid w:val="005857EA"/>
    <w:rsid w:val="005954F4"/>
    <w:rsid w:val="0059645E"/>
    <w:rsid w:val="005975AC"/>
    <w:rsid w:val="005A96AD"/>
    <w:rsid w:val="005B7131"/>
    <w:rsid w:val="005C3F0D"/>
    <w:rsid w:val="005C48B0"/>
    <w:rsid w:val="005C73DF"/>
    <w:rsid w:val="005D1CFA"/>
    <w:rsid w:val="005FAA86"/>
    <w:rsid w:val="00601763"/>
    <w:rsid w:val="0060341C"/>
    <w:rsid w:val="00607FC9"/>
    <w:rsid w:val="00625265"/>
    <w:rsid w:val="00627C95"/>
    <w:rsid w:val="00627D77"/>
    <w:rsid w:val="006301F7"/>
    <w:rsid w:val="006309DF"/>
    <w:rsid w:val="00632DA4"/>
    <w:rsid w:val="00642F8C"/>
    <w:rsid w:val="0065012B"/>
    <w:rsid w:val="00651F7D"/>
    <w:rsid w:val="00654D11"/>
    <w:rsid w:val="0066274E"/>
    <w:rsid w:val="00663ECF"/>
    <w:rsid w:val="00664AA8"/>
    <w:rsid w:val="006665CA"/>
    <w:rsid w:val="00676D11"/>
    <w:rsid w:val="006812F6"/>
    <w:rsid w:val="00690C3A"/>
    <w:rsid w:val="006A0DD6"/>
    <w:rsid w:val="006A6B9E"/>
    <w:rsid w:val="006B0220"/>
    <w:rsid w:val="006B03E8"/>
    <w:rsid w:val="006B6DBA"/>
    <w:rsid w:val="006E3419"/>
    <w:rsid w:val="006F7B85"/>
    <w:rsid w:val="007053DD"/>
    <w:rsid w:val="007075F6"/>
    <w:rsid w:val="00711AEF"/>
    <w:rsid w:val="00715EA8"/>
    <w:rsid w:val="0072094D"/>
    <w:rsid w:val="007228FC"/>
    <w:rsid w:val="00726746"/>
    <w:rsid w:val="007271DC"/>
    <w:rsid w:val="00743782"/>
    <w:rsid w:val="00745256"/>
    <w:rsid w:val="007474EE"/>
    <w:rsid w:val="0079254B"/>
    <w:rsid w:val="007C417B"/>
    <w:rsid w:val="007D066A"/>
    <w:rsid w:val="007D44A9"/>
    <w:rsid w:val="007E0094"/>
    <w:rsid w:val="007E4D6B"/>
    <w:rsid w:val="008037BF"/>
    <w:rsid w:val="0081081E"/>
    <w:rsid w:val="00826270"/>
    <w:rsid w:val="008275EF"/>
    <w:rsid w:val="008442BD"/>
    <w:rsid w:val="00847ECC"/>
    <w:rsid w:val="00856893"/>
    <w:rsid w:val="0087215A"/>
    <w:rsid w:val="00876871"/>
    <w:rsid w:val="008768F6"/>
    <w:rsid w:val="0087701A"/>
    <w:rsid w:val="00885CA4"/>
    <w:rsid w:val="008932A8"/>
    <w:rsid w:val="00895DD8"/>
    <w:rsid w:val="008974AF"/>
    <w:rsid w:val="008A4477"/>
    <w:rsid w:val="008A6747"/>
    <w:rsid w:val="008B0AB7"/>
    <w:rsid w:val="008B58B0"/>
    <w:rsid w:val="008E092C"/>
    <w:rsid w:val="008F1904"/>
    <w:rsid w:val="009010A8"/>
    <w:rsid w:val="00903DF7"/>
    <w:rsid w:val="009068F1"/>
    <w:rsid w:val="009069FB"/>
    <w:rsid w:val="00913804"/>
    <w:rsid w:val="009262A1"/>
    <w:rsid w:val="00931577"/>
    <w:rsid w:val="00931948"/>
    <w:rsid w:val="00935708"/>
    <w:rsid w:val="00942891"/>
    <w:rsid w:val="00952CCB"/>
    <w:rsid w:val="009632E9"/>
    <w:rsid w:val="00967C68"/>
    <w:rsid w:val="009824CF"/>
    <w:rsid w:val="00996DD4"/>
    <w:rsid w:val="009B0B49"/>
    <w:rsid w:val="009B3F5A"/>
    <w:rsid w:val="009B6B81"/>
    <w:rsid w:val="009B6C7C"/>
    <w:rsid w:val="009C2E8B"/>
    <w:rsid w:val="009C6CB0"/>
    <w:rsid w:val="009D5592"/>
    <w:rsid w:val="009E2D60"/>
    <w:rsid w:val="009E37B2"/>
    <w:rsid w:val="009E3A48"/>
    <w:rsid w:val="009E6AB8"/>
    <w:rsid w:val="009F50A7"/>
    <w:rsid w:val="00A16C2A"/>
    <w:rsid w:val="00A247F6"/>
    <w:rsid w:val="00A3302B"/>
    <w:rsid w:val="00A331D3"/>
    <w:rsid w:val="00A343AC"/>
    <w:rsid w:val="00A36325"/>
    <w:rsid w:val="00A40F97"/>
    <w:rsid w:val="00A47F30"/>
    <w:rsid w:val="00A57D89"/>
    <w:rsid w:val="00A63514"/>
    <w:rsid w:val="00A63D56"/>
    <w:rsid w:val="00A6424C"/>
    <w:rsid w:val="00A710D2"/>
    <w:rsid w:val="00A77EE7"/>
    <w:rsid w:val="00A82111"/>
    <w:rsid w:val="00A84AA3"/>
    <w:rsid w:val="00A95E3B"/>
    <w:rsid w:val="00A9783F"/>
    <w:rsid w:val="00A97C4A"/>
    <w:rsid w:val="00AA45FF"/>
    <w:rsid w:val="00AC4C87"/>
    <w:rsid w:val="00AC7AEA"/>
    <w:rsid w:val="00AD2CBA"/>
    <w:rsid w:val="00AD3026"/>
    <w:rsid w:val="00AD33DD"/>
    <w:rsid w:val="00AE7CFE"/>
    <w:rsid w:val="00AF7E87"/>
    <w:rsid w:val="00B016CA"/>
    <w:rsid w:val="00B238A4"/>
    <w:rsid w:val="00B255A1"/>
    <w:rsid w:val="00B36394"/>
    <w:rsid w:val="00B371DB"/>
    <w:rsid w:val="00B456D1"/>
    <w:rsid w:val="00B545BE"/>
    <w:rsid w:val="00B57262"/>
    <w:rsid w:val="00B57491"/>
    <w:rsid w:val="00B65087"/>
    <w:rsid w:val="00B70AB1"/>
    <w:rsid w:val="00B826D3"/>
    <w:rsid w:val="00B8434B"/>
    <w:rsid w:val="00B85602"/>
    <w:rsid w:val="00B96F51"/>
    <w:rsid w:val="00BA6D9D"/>
    <w:rsid w:val="00BB2200"/>
    <w:rsid w:val="00BB430F"/>
    <w:rsid w:val="00BC416F"/>
    <w:rsid w:val="00BC566D"/>
    <w:rsid w:val="00BC7B8A"/>
    <w:rsid w:val="00BD01FC"/>
    <w:rsid w:val="00BD5532"/>
    <w:rsid w:val="00BD6378"/>
    <w:rsid w:val="00C11968"/>
    <w:rsid w:val="00C122F3"/>
    <w:rsid w:val="00C1464B"/>
    <w:rsid w:val="00C20D58"/>
    <w:rsid w:val="00C420AC"/>
    <w:rsid w:val="00C51A50"/>
    <w:rsid w:val="00C55E0B"/>
    <w:rsid w:val="00C67629"/>
    <w:rsid w:val="00C71CE4"/>
    <w:rsid w:val="00C9443F"/>
    <w:rsid w:val="00C95BEE"/>
    <w:rsid w:val="00CA7288"/>
    <w:rsid w:val="00CB1197"/>
    <w:rsid w:val="00CB7DAA"/>
    <w:rsid w:val="00CC0020"/>
    <w:rsid w:val="00CC1D62"/>
    <w:rsid w:val="00CC2E68"/>
    <w:rsid w:val="00CD0394"/>
    <w:rsid w:val="00CD3D30"/>
    <w:rsid w:val="00CD4A4E"/>
    <w:rsid w:val="00CE238F"/>
    <w:rsid w:val="00CE2959"/>
    <w:rsid w:val="00CE3563"/>
    <w:rsid w:val="00CF0FA7"/>
    <w:rsid w:val="00D149AD"/>
    <w:rsid w:val="00D3082B"/>
    <w:rsid w:val="00D31EC3"/>
    <w:rsid w:val="00D35436"/>
    <w:rsid w:val="00D35C8D"/>
    <w:rsid w:val="00D37F39"/>
    <w:rsid w:val="00D45B83"/>
    <w:rsid w:val="00D47074"/>
    <w:rsid w:val="00D47B45"/>
    <w:rsid w:val="00D50138"/>
    <w:rsid w:val="00D518C2"/>
    <w:rsid w:val="00D56789"/>
    <w:rsid w:val="00D749B2"/>
    <w:rsid w:val="00D80B62"/>
    <w:rsid w:val="00D81D5E"/>
    <w:rsid w:val="00D833EB"/>
    <w:rsid w:val="00D8754B"/>
    <w:rsid w:val="00DB05A8"/>
    <w:rsid w:val="00DB4D9E"/>
    <w:rsid w:val="00DB6DD2"/>
    <w:rsid w:val="00DC3268"/>
    <w:rsid w:val="00DD4225"/>
    <w:rsid w:val="00DD4811"/>
    <w:rsid w:val="00DF1039"/>
    <w:rsid w:val="00E04719"/>
    <w:rsid w:val="00E04DAA"/>
    <w:rsid w:val="00E27407"/>
    <w:rsid w:val="00E36A3D"/>
    <w:rsid w:val="00E53A1B"/>
    <w:rsid w:val="00E63890"/>
    <w:rsid w:val="00E643F7"/>
    <w:rsid w:val="00E71E69"/>
    <w:rsid w:val="00E81F40"/>
    <w:rsid w:val="00E82880"/>
    <w:rsid w:val="00EA085F"/>
    <w:rsid w:val="00EA1AC5"/>
    <w:rsid w:val="00EE2C38"/>
    <w:rsid w:val="00EE702D"/>
    <w:rsid w:val="00F0334A"/>
    <w:rsid w:val="00F17489"/>
    <w:rsid w:val="00F34B44"/>
    <w:rsid w:val="00F40F87"/>
    <w:rsid w:val="00F4322E"/>
    <w:rsid w:val="00F44E65"/>
    <w:rsid w:val="00F50B9E"/>
    <w:rsid w:val="00F50E58"/>
    <w:rsid w:val="00F654DB"/>
    <w:rsid w:val="00F675D7"/>
    <w:rsid w:val="00F707FB"/>
    <w:rsid w:val="00F917D0"/>
    <w:rsid w:val="00F92C4D"/>
    <w:rsid w:val="00FB12E7"/>
    <w:rsid w:val="00FB2B2C"/>
    <w:rsid w:val="00FC1C03"/>
    <w:rsid w:val="00FC4E5B"/>
    <w:rsid w:val="00FC4F38"/>
    <w:rsid w:val="00FD32B5"/>
    <w:rsid w:val="00FD7DB5"/>
    <w:rsid w:val="00FE2544"/>
    <w:rsid w:val="00FE7C94"/>
    <w:rsid w:val="00FF4865"/>
    <w:rsid w:val="016C09CC"/>
    <w:rsid w:val="02951005"/>
    <w:rsid w:val="02EF3DDA"/>
    <w:rsid w:val="0342960E"/>
    <w:rsid w:val="034FC68E"/>
    <w:rsid w:val="043C661A"/>
    <w:rsid w:val="0468988D"/>
    <w:rsid w:val="048B0E3B"/>
    <w:rsid w:val="05F3E89C"/>
    <w:rsid w:val="06D147B9"/>
    <w:rsid w:val="090EE4AA"/>
    <w:rsid w:val="0945A569"/>
    <w:rsid w:val="09E85096"/>
    <w:rsid w:val="0AFA4FBF"/>
    <w:rsid w:val="0B1B6FFC"/>
    <w:rsid w:val="0B22A05A"/>
    <w:rsid w:val="0BBEC40E"/>
    <w:rsid w:val="0C246918"/>
    <w:rsid w:val="0D89773A"/>
    <w:rsid w:val="0E0687F7"/>
    <w:rsid w:val="0E2648E0"/>
    <w:rsid w:val="0EBBC1B9"/>
    <w:rsid w:val="0F25B374"/>
    <w:rsid w:val="0F4D4B06"/>
    <w:rsid w:val="108687DA"/>
    <w:rsid w:val="109DA1CE"/>
    <w:rsid w:val="112DF338"/>
    <w:rsid w:val="114DC2EB"/>
    <w:rsid w:val="12032661"/>
    <w:rsid w:val="1218C2F7"/>
    <w:rsid w:val="1230614C"/>
    <w:rsid w:val="133976B6"/>
    <w:rsid w:val="13D0D227"/>
    <w:rsid w:val="143F6C5B"/>
    <w:rsid w:val="1453C1AB"/>
    <w:rsid w:val="148CDF44"/>
    <w:rsid w:val="14B56563"/>
    <w:rsid w:val="15017A2F"/>
    <w:rsid w:val="15641192"/>
    <w:rsid w:val="15B3E16A"/>
    <w:rsid w:val="163676A1"/>
    <w:rsid w:val="16F5A1F8"/>
    <w:rsid w:val="16FFF99F"/>
    <w:rsid w:val="17B3CD63"/>
    <w:rsid w:val="1887FC15"/>
    <w:rsid w:val="193D3E95"/>
    <w:rsid w:val="196E1763"/>
    <w:rsid w:val="1A06EDCB"/>
    <w:rsid w:val="1A26F9CB"/>
    <w:rsid w:val="1A49EC7C"/>
    <w:rsid w:val="1AC34098"/>
    <w:rsid w:val="1B18610F"/>
    <w:rsid w:val="1B6BCE1D"/>
    <w:rsid w:val="1C5642B7"/>
    <w:rsid w:val="1CBCFD74"/>
    <w:rsid w:val="1DB7B0D3"/>
    <w:rsid w:val="1DC74D7B"/>
    <w:rsid w:val="1ECA2036"/>
    <w:rsid w:val="214096C0"/>
    <w:rsid w:val="2177DCF7"/>
    <w:rsid w:val="2240698B"/>
    <w:rsid w:val="22835211"/>
    <w:rsid w:val="229DC955"/>
    <w:rsid w:val="22E8C43F"/>
    <w:rsid w:val="2314F9A9"/>
    <w:rsid w:val="2320565E"/>
    <w:rsid w:val="23DA4317"/>
    <w:rsid w:val="241F2272"/>
    <w:rsid w:val="2426DAF6"/>
    <w:rsid w:val="2470EA8D"/>
    <w:rsid w:val="24E9DD14"/>
    <w:rsid w:val="25BBD24C"/>
    <w:rsid w:val="25E7BD84"/>
    <w:rsid w:val="261D8D4B"/>
    <w:rsid w:val="26BC09BE"/>
    <w:rsid w:val="26CBBC91"/>
    <w:rsid w:val="28DC2DBF"/>
    <w:rsid w:val="2919F824"/>
    <w:rsid w:val="29584FF5"/>
    <w:rsid w:val="2996F9E8"/>
    <w:rsid w:val="2A4267BE"/>
    <w:rsid w:val="2ACDAE99"/>
    <w:rsid w:val="2AFB3800"/>
    <w:rsid w:val="2B52A962"/>
    <w:rsid w:val="2CC801F2"/>
    <w:rsid w:val="2D25C72F"/>
    <w:rsid w:val="2F1CDE2A"/>
    <w:rsid w:val="2F405B8A"/>
    <w:rsid w:val="2F8DDFDB"/>
    <w:rsid w:val="3013089A"/>
    <w:rsid w:val="307EA417"/>
    <w:rsid w:val="314D396D"/>
    <w:rsid w:val="3154BFD5"/>
    <w:rsid w:val="3186F9AF"/>
    <w:rsid w:val="3198C98A"/>
    <w:rsid w:val="319B7315"/>
    <w:rsid w:val="32288B0B"/>
    <w:rsid w:val="342A3D1B"/>
    <w:rsid w:val="343A7BD3"/>
    <w:rsid w:val="3596D958"/>
    <w:rsid w:val="35C60D7C"/>
    <w:rsid w:val="362A201A"/>
    <w:rsid w:val="3681F10A"/>
    <w:rsid w:val="36FCEDA8"/>
    <w:rsid w:val="377C011E"/>
    <w:rsid w:val="37BC7AF1"/>
    <w:rsid w:val="382A2509"/>
    <w:rsid w:val="3875EB6F"/>
    <w:rsid w:val="3915F8F4"/>
    <w:rsid w:val="39920B94"/>
    <w:rsid w:val="39A0696F"/>
    <w:rsid w:val="39A11E5B"/>
    <w:rsid w:val="3A3C9D32"/>
    <w:rsid w:val="3A74F98D"/>
    <w:rsid w:val="3B2DDBF5"/>
    <w:rsid w:val="3BE3A52E"/>
    <w:rsid w:val="3BF31114"/>
    <w:rsid w:val="3C05B635"/>
    <w:rsid w:val="3CC9AC56"/>
    <w:rsid w:val="3D026291"/>
    <w:rsid w:val="3DD1E8AF"/>
    <w:rsid w:val="3E444AF8"/>
    <w:rsid w:val="3E7D06EC"/>
    <w:rsid w:val="3EAEB765"/>
    <w:rsid w:val="3EB6C318"/>
    <w:rsid w:val="3F66BE0C"/>
    <w:rsid w:val="40D98BFF"/>
    <w:rsid w:val="41028E6D"/>
    <w:rsid w:val="4168009B"/>
    <w:rsid w:val="4192B1E6"/>
    <w:rsid w:val="43682334"/>
    <w:rsid w:val="448A9D48"/>
    <w:rsid w:val="45BF99BA"/>
    <w:rsid w:val="460165B6"/>
    <w:rsid w:val="4636CE5A"/>
    <w:rsid w:val="463B71BE"/>
    <w:rsid w:val="463BBBF0"/>
    <w:rsid w:val="465F69DF"/>
    <w:rsid w:val="467CDE0E"/>
    <w:rsid w:val="46DD13CD"/>
    <w:rsid w:val="46F12A69"/>
    <w:rsid w:val="4701C1B0"/>
    <w:rsid w:val="470DE66F"/>
    <w:rsid w:val="472DD54B"/>
    <w:rsid w:val="47C23E0A"/>
    <w:rsid w:val="4A4C63B1"/>
    <w:rsid w:val="4A933147"/>
    <w:rsid w:val="4B768CE7"/>
    <w:rsid w:val="4C28AFB9"/>
    <w:rsid w:val="4CBBC811"/>
    <w:rsid w:val="4CDF1E33"/>
    <w:rsid w:val="4CE52984"/>
    <w:rsid w:val="4D840473"/>
    <w:rsid w:val="4D966365"/>
    <w:rsid w:val="4E8D95C4"/>
    <w:rsid w:val="4ED21C79"/>
    <w:rsid w:val="4EF8ABE8"/>
    <w:rsid w:val="4FED7486"/>
    <w:rsid w:val="5049FE0A"/>
    <w:rsid w:val="51BE6D58"/>
    <w:rsid w:val="51E5CE6B"/>
    <w:rsid w:val="5472A169"/>
    <w:rsid w:val="54949184"/>
    <w:rsid w:val="54FC99DF"/>
    <w:rsid w:val="5570E09D"/>
    <w:rsid w:val="563A0817"/>
    <w:rsid w:val="56A00C6A"/>
    <w:rsid w:val="56B3C749"/>
    <w:rsid w:val="578EEEBF"/>
    <w:rsid w:val="57B6F338"/>
    <w:rsid w:val="57BA4BE1"/>
    <w:rsid w:val="57C5DC9D"/>
    <w:rsid w:val="57D5AC16"/>
    <w:rsid w:val="59013B03"/>
    <w:rsid w:val="59F784E5"/>
    <w:rsid w:val="5AD9CC33"/>
    <w:rsid w:val="5B34560D"/>
    <w:rsid w:val="5B3AA238"/>
    <w:rsid w:val="5BCE0A54"/>
    <w:rsid w:val="5BD8D7A6"/>
    <w:rsid w:val="5BF4DB1D"/>
    <w:rsid w:val="5C8073A4"/>
    <w:rsid w:val="5D50605E"/>
    <w:rsid w:val="5F9C905A"/>
    <w:rsid w:val="6003FBEE"/>
    <w:rsid w:val="60B42ABC"/>
    <w:rsid w:val="60D35C96"/>
    <w:rsid w:val="60D3BF39"/>
    <w:rsid w:val="60DE32E6"/>
    <w:rsid w:val="61A39791"/>
    <w:rsid w:val="61C231F3"/>
    <w:rsid w:val="62722CE7"/>
    <w:rsid w:val="6383C769"/>
    <w:rsid w:val="640DFD48"/>
    <w:rsid w:val="6447BD8A"/>
    <w:rsid w:val="644C1F76"/>
    <w:rsid w:val="6492AEB0"/>
    <w:rsid w:val="64C20FF6"/>
    <w:rsid w:val="64E40457"/>
    <w:rsid w:val="650FB074"/>
    <w:rsid w:val="66AECAFA"/>
    <w:rsid w:val="6796D1E1"/>
    <w:rsid w:val="679EB7D0"/>
    <w:rsid w:val="682AAA49"/>
    <w:rsid w:val="68352785"/>
    <w:rsid w:val="68554C4A"/>
    <w:rsid w:val="686DA8FA"/>
    <w:rsid w:val="68A06E42"/>
    <w:rsid w:val="691E6D3C"/>
    <w:rsid w:val="6A7512F2"/>
    <w:rsid w:val="6A76759E"/>
    <w:rsid w:val="6A7D3ECC"/>
    <w:rsid w:val="6BF55464"/>
    <w:rsid w:val="6C190F2D"/>
    <w:rsid w:val="6D14A880"/>
    <w:rsid w:val="6DA63031"/>
    <w:rsid w:val="6DB5F903"/>
    <w:rsid w:val="6E2573B9"/>
    <w:rsid w:val="6E3E2A61"/>
    <w:rsid w:val="6E532F71"/>
    <w:rsid w:val="6F50AFEF"/>
    <w:rsid w:val="704BE49B"/>
    <w:rsid w:val="7062AF18"/>
    <w:rsid w:val="70DA7CC4"/>
    <w:rsid w:val="728CF415"/>
    <w:rsid w:val="74876F7F"/>
    <w:rsid w:val="750215A7"/>
    <w:rsid w:val="7531219C"/>
    <w:rsid w:val="754C83E2"/>
    <w:rsid w:val="77717A07"/>
    <w:rsid w:val="77B39E24"/>
    <w:rsid w:val="781E0E33"/>
    <w:rsid w:val="78CC3F8E"/>
    <w:rsid w:val="792687F5"/>
    <w:rsid w:val="79A26CC2"/>
    <w:rsid w:val="79B342F2"/>
    <w:rsid w:val="79C81FB9"/>
    <w:rsid w:val="79E48BFA"/>
    <w:rsid w:val="7A206673"/>
    <w:rsid w:val="7A2123F3"/>
    <w:rsid w:val="7A863F79"/>
    <w:rsid w:val="7AFFB000"/>
    <w:rsid w:val="7C14E166"/>
    <w:rsid w:val="7C2A4E9E"/>
    <w:rsid w:val="7C6C31C8"/>
    <w:rsid w:val="7C8AAB67"/>
    <w:rsid w:val="7C9BB01B"/>
    <w:rsid w:val="7CB33C68"/>
    <w:rsid w:val="7CEDE4C3"/>
    <w:rsid w:val="7D07F1F5"/>
    <w:rsid w:val="7E3FDB26"/>
    <w:rsid w:val="7EC3DA24"/>
    <w:rsid w:val="7ECACB8B"/>
    <w:rsid w:val="7EDF5E30"/>
    <w:rsid w:val="7F0751B9"/>
    <w:rsid w:val="7F8AAA2D"/>
    <w:rsid w:val="7FC2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4B797"/>
  <w15:docId w15:val="{65BEAC3B-2EA0-494E-B779-7904CFC9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119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iPriority w:val="99"/>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character" w:customStyle="1" w:styleId="advancedproofingissue">
    <w:name w:val="advancedproofingissue"/>
    <w:basedOn w:val="DefaultParagraphFont"/>
    <w:rsid w:val="00FC1C03"/>
  </w:style>
  <w:style w:type="character" w:customStyle="1" w:styleId="Heading2Char">
    <w:name w:val="Heading 2 Char"/>
    <w:basedOn w:val="DefaultParagraphFont"/>
    <w:link w:val="Heading2"/>
    <w:uiPriority w:val="9"/>
    <w:semiHidden/>
    <w:rsid w:val="00C119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3234">
      <w:bodyDiv w:val="1"/>
      <w:marLeft w:val="0"/>
      <w:marRight w:val="0"/>
      <w:marTop w:val="0"/>
      <w:marBottom w:val="0"/>
      <w:divBdr>
        <w:top w:val="none" w:sz="0" w:space="0" w:color="auto"/>
        <w:left w:val="none" w:sz="0" w:space="0" w:color="auto"/>
        <w:bottom w:val="none" w:sz="0" w:space="0" w:color="auto"/>
        <w:right w:val="none" w:sz="0" w:space="0" w:color="auto"/>
      </w:divBdr>
      <w:divsChild>
        <w:div w:id="1015495034">
          <w:marLeft w:val="0"/>
          <w:marRight w:val="0"/>
          <w:marTop w:val="0"/>
          <w:marBottom w:val="270"/>
          <w:divBdr>
            <w:top w:val="none" w:sz="0" w:space="0" w:color="auto"/>
            <w:left w:val="none" w:sz="0" w:space="0" w:color="auto"/>
            <w:bottom w:val="none" w:sz="0" w:space="0" w:color="auto"/>
            <w:right w:val="none" w:sz="0" w:space="0" w:color="auto"/>
          </w:divBdr>
        </w:div>
        <w:div w:id="174468790">
          <w:marLeft w:val="0"/>
          <w:marRight w:val="0"/>
          <w:marTop w:val="0"/>
          <w:marBottom w:val="0"/>
          <w:divBdr>
            <w:top w:val="none" w:sz="0" w:space="0" w:color="auto"/>
            <w:left w:val="none" w:sz="0" w:space="0" w:color="auto"/>
            <w:bottom w:val="none" w:sz="0" w:space="0" w:color="auto"/>
            <w:right w:val="none" w:sz="0" w:space="0" w:color="auto"/>
          </w:divBdr>
        </w:div>
      </w:divsChild>
    </w:div>
    <w:div w:id="52775985">
      <w:bodyDiv w:val="1"/>
      <w:marLeft w:val="0"/>
      <w:marRight w:val="0"/>
      <w:marTop w:val="0"/>
      <w:marBottom w:val="0"/>
      <w:divBdr>
        <w:top w:val="none" w:sz="0" w:space="0" w:color="auto"/>
        <w:left w:val="none" w:sz="0" w:space="0" w:color="auto"/>
        <w:bottom w:val="none" w:sz="0" w:space="0" w:color="auto"/>
        <w:right w:val="none" w:sz="0" w:space="0" w:color="auto"/>
      </w:divBdr>
    </w:div>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288441057">
      <w:bodyDiv w:val="1"/>
      <w:marLeft w:val="0"/>
      <w:marRight w:val="0"/>
      <w:marTop w:val="0"/>
      <w:marBottom w:val="0"/>
      <w:divBdr>
        <w:top w:val="none" w:sz="0" w:space="0" w:color="auto"/>
        <w:left w:val="none" w:sz="0" w:space="0" w:color="auto"/>
        <w:bottom w:val="none" w:sz="0" w:space="0" w:color="auto"/>
        <w:right w:val="none" w:sz="0" w:space="0" w:color="auto"/>
      </w:divBdr>
      <w:divsChild>
        <w:div w:id="234899072">
          <w:marLeft w:val="0"/>
          <w:marRight w:val="0"/>
          <w:marTop w:val="0"/>
          <w:marBottom w:val="0"/>
          <w:divBdr>
            <w:top w:val="none" w:sz="0" w:space="0" w:color="auto"/>
            <w:left w:val="none" w:sz="0" w:space="0" w:color="auto"/>
            <w:bottom w:val="none" w:sz="0" w:space="0" w:color="auto"/>
            <w:right w:val="none" w:sz="0" w:space="0" w:color="auto"/>
          </w:divBdr>
        </w:div>
        <w:div w:id="806624112">
          <w:marLeft w:val="0"/>
          <w:marRight w:val="0"/>
          <w:marTop w:val="0"/>
          <w:marBottom w:val="0"/>
          <w:divBdr>
            <w:top w:val="none" w:sz="0" w:space="0" w:color="auto"/>
            <w:left w:val="none" w:sz="0" w:space="0" w:color="auto"/>
            <w:bottom w:val="none" w:sz="0" w:space="0" w:color="auto"/>
            <w:right w:val="none" w:sz="0" w:space="0" w:color="auto"/>
          </w:divBdr>
        </w:div>
        <w:div w:id="519322502">
          <w:marLeft w:val="0"/>
          <w:marRight w:val="0"/>
          <w:marTop w:val="0"/>
          <w:marBottom w:val="0"/>
          <w:divBdr>
            <w:top w:val="none" w:sz="0" w:space="0" w:color="auto"/>
            <w:left w:val="none" w:sz="0" w:space="0" w:color="auto"/>
            <w:bottom w:val="none" w:sz="0" w:space="0" w:color="auto"/>
            <w:right w:val="none" w:sz="0" w:space="0" w:color="auto"/>
          </w:divBdr>
        </w:div>
      </w:divsChild>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499395017">
      <w:bodyDiv w:val="1"/>
      <w:marLeft w:val="0"/>
      <w:marRight w:val="0"/>
      <w:marTop w:val="0"/>
      <w:marBottom w:val="0"/>
      <w:divBdr>
        <w:top w:val="none" w:sz="0" w:space="0" w:color="auto"/>
        <w:left w:val="none" w:sz="0" w:space="0" w:color="auto"/>
        <w:bottom w:val="none" w:sz="0" w:space="0" w:color="auto"/>
        <w:right w:val="none" w:sz="0" w:space="0" w:color="auto"/>
      </w:divBdr>
    </w:div>
    <w:div w:id="575475612">
      <w:bodyDiv w:val="1"/>
      <w:marLeft w:val="0"/>
      <w:marRight w:val="0"/>
      <w:marTop w:val="0"/>
      <w:marBottom w:val="0"/>
      <w:divBdr>
        <w:top w:val="none" w:sz="0" w:space="0" w:color="auto"/>
        <w:left w:val="none" w:sz="0" w:space="0" w:color="auto"/>
        <w:bottom w:val="none" w:sz="0" w:space="0" w:color="auto"/>
        <w:right w:val="none" w:sz="0" w:space="0" w:color="auto"/>
      </w:divBdr>
    </w:div>
    <w:div w:id="613833066">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 w:id="853300218">
      <w:bodyDiv w:val="1"/>
      <w:marLeft w:val="0"/>
      <w:marRight w:val="0"/>
      <w:marTop w:val="0"/>
      <w:marBottom w:val="0"/>
      <w:divBdr>
        <w:top w:val="none" w:sz="0" w:space="0" w:color="auto"/>
        <w:left w:val="none" w:sz="0" w:space="0" w:color="auto"/>
        <w:bottom w:val="none" w:sz="0" w:space="0" w:color="auto"/>
        <w:right w:val="none" w:sz="0" w:space="0" w:color="auto"/>
      </w:divBdr>
    </w:div>
    <w:div w:id="859390588">
      <w:bodyDiv w:val="1"/>
      <w:marLeft w:val="0"/>
      <w:marRight w:val="0"/>
      <w:marTop w:val="0"/>
      <w:marBottom w:val="0"/>
      <w:divBdr>
        <w:top w:val="none" w:sz="0" w:space="0" w:color="auto"/>
        <w:left w:val="none" w:sz="0" w:space="0" w:color="auto"/>
        <w:bottom w:val="none" w:sz="0" w:space="0" w:color="auto"/>
        <w:right w:val="none" w:sz="0" w:space="0" w:color="auto"/>
      </w:divBdr>
    </w:div>
    <w:div w:id="912347805">
      <w:bodyDiv w:val="1"/>
      <w:marLeft w:val="0"/>
      <w:marRight w:val="0"/>
      <w:marTop w:val="0"/>
      <w:marBottom w:val="0"/>
      <w:divBdr>
        <w:top w:val="none" w:sz="0" w:space="0" w:color="auto"/>
        <w:left w:val="none" w:sz="0" w:space="0" w:color="auto"/>
        <w:bottom w:val="none" w:sz="0" w:space="0" w:color="auto"/>
        <w:right w:val="none" w:sz="0" w:space="0" w:color="auto"/>
      </w:divBdr>
    </w:div>
    <w:div w:id="1234389635">
      <w:bodyDiv w:val="1"/>
      <w:marLeft w:val="0"/>
      <w:marRight w:val="0"/>
      <w:marTop w:val="0"/>
      <w:marBottom w:val="0"/>
      <w:divBdr>
        <w:top w:val="none" w:sz="0" w:space="0" w:color="auto"/>
        <w:left w:val="none" w:sz="0" w:space="0" w:color="auto"/>
        <w:bottom w:val="none" w:sz="0" w:space="0" w:color="auto"/>
        <w:right w:val="none" w:sz="0" w:space="0" w:color="auto"/>
      </w:divBdr>
    </w:div>
    <w:div w:id="169819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hwb.gov.wales/curriculum-for-wales/health-and-well-being/principles-of-progress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wb.gov.wales/curriculum-for-wales/health-and-well-be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wales/sites/default/files/publications/2022-01/curriculum-for-wales-relationships-sexuality-education-code.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42D6D303951AB34EAC622E45AB1C6EE6" ma:contentTypeVersion="7" ma:contentTypeDescription="Creu dogfen newydd." ma:contentTypeScope="" ma:versionID="2cc72fa2f881e4d9ac14ff14aeaca9f9">
  <xsd:schema xmlns:xsd="http://www.w3.org/2001/XMLSchema" xmlns:xs="http://www.w3.org/2001/XMLSchema" xmlns:p="http://schemas.microsoft.com/office/2006/metadata/properties" xmlns:ns2="d4214768-6985-4528-88f2-a4022e0e041c" xmlns:ns3="1ff61596-03b0-4f2a-acfe-2b89ff0f851a" targetNamespace="http://schemas.microsoft.com/office/2006/metadata/properties" ma:root="true" ma:fieldsID="0016610abd8bcafeb6eb7ae32221b7b9" ns2:_="" ns3:_="">
    <xsd:import namespace="d4214768-6985-4528-88f2-a4022e0e041c"/>
    <xsd:import namespace="1ff61596-03b0-4f2a-acfe-2b89ff0f85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214768-6985-4528-88f2-a4022e0e0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f61596-03b0-4f2a-acfe-2b89ff0f851a"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ff61596-03b0-4f2a-acfe-2b89ff0f851a">
      <UserInfo>
        <DisplayName>Head (Llangewydd Junior School)</DisplayName>
        <AccountId>47</AccountId>
        <AccountType/>
      </UserInfo>
    </SharedWithUsers>
  </documentManagement>
</p:properties>
</file>

<file path=customXml/itemProps1.xml><?xml version="1.0" encoding="utf-8"?>
<ds:datastoreItem xmlns:ds="http://schemas.openxmlformats.org/officeDocument/2006/customXml" ds:itemID="{198441C6-6462-45B5-8CCB-2E313AC79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214768-6985-4528-88f2-a4022e0e041c"/>
    <ds:schemaRef ds:uri="1ff61596-03b0-4f2a-acfe-2b89ff0f8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4FEB09-9537-4C6E-B4D5-99919A6C6829}">
  <ds:schemaRefs>
    <ds:schemaRef ds:uri="http://schemas.openxmlformats.org/officeDocument/2006/bibliography"/>
  </ds:schemaRefs>
</ds:datastoreItem>
</file>

<file path=customXml/itemProps3.xml><?xml version="1.0" encoding="utf-8"?>
<ds:datastoreItem xmlns:ds="http://schemas.openxmlformats.org/officeDocument/2006/customXml" ds:itemID="{5A901121-1025-40AF-A127-063FF6A9CEF7}">
  <ds:schemaRefs>
    <ds:schemaRef ds:uri="http://schemas.microsoft.com/sharepoint/v3/contenttype/forms"/>
  </ds:schemaRefs>
</ds:datastoreItem>
</file>

<file path=customXml/itemProps4.xml><?xml version="1.0" encoding="utf-8"?>
<ds:datastoreItem xmlns:ds="http://schemas.openxmlformats.org/officeDocument/2006/customXml" ds:itemID="{135CDDAB-7595-4950-9C5E-F88D36EFE133}">
  <ds:schemaRefs>
    <ds:schemaRef ds:uri="http://schemas.microsoft.com/office/2006/metadata/properties"/>
    <ds:schemaRef ds:uri="http://schemas.microsoft.com/office/infopath/2007/PartnerControls"/>
    <ds:schemaRef ds:uri="1ff61596-03b0-4f2a-acfe-2b89ff0f851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1885</Words>
  <Characters>10749</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Amos, Sally</dc:creator>
  <cp:lastModifiedBy>D BRADLEY (Ogmore Vale Primary School)</cp:lastModifiedBy>
  <cp:revision>2</cp:revision>
  <dcterms:created xsi:type="dcterms:W3CDTF">2025-04-01T08:48:00Z</dcterms:created>
  <dcterms:modified xsi:type="dcterms:W3CDTF">2025-04-01T08:48:00Z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0x01010042D6D303951AB34EAC622E45AB1C6EE6</vt:lpwstr>
  </property>
</Properties>
</file>