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2FAB4F" w14:textId="6D7F32AB" w:rsidR="00965387" w:rsidRPr="00DC671A" w:rsidRDefault="00965387" w:rsidP="001811CD">
      <w:pPr>
        <w:jc w:val="center"/>
        <w:rPr>
          <w:rFonts w:ascii="Arial" w:hAnsi="Arial" w:cs="Arial"/>
          <w:b/>
          <w:sz w:val="56"/>
          <w:szCs w:val="56"/>
        </w:rPr>
      </w:pPr>
      <w:bookmarkStart w:id="0" w:name="_Toc69929600"/>
      <w:r w:rsidRPr="00DC671A">
        <w:rPr>
          <w:rFonts w:ascii="Arial" w:hAnsi="Arial" w:cs="Arial"/>
          <w:b/>
          <w:sz w:val="56"/>
          <w:szCs w:val="56"/>
        </w:rPr>
        <w:t xml:space="preserve">RESOLUTION </w:t>
      </w:r>
      <w:r w:rsidR="00AC7297" w:rsidRPr="00DC671A">
        <w:rPr>
          <w:rFonts w:ascii="Arial" w:hAnsi="Arial" w:cs="Arial"/>
          <w:b/>
          <w:sz w:val="56"/>
          <w:szCs w:val="56"/>
        </w:rPr>
        <w:t>POLICY</w:t>
      </w:r>
      <w:bookmarkEnd w:id="0"/>
    </w:p>
    <w:p w14:paraId="3946E2FE" w14:textId="77777777" w:rsidR="001811CD" w:rsidRPr="001811CD" w:rsidRDefault="001811CD" w:rsidP="001811CD">
      <w:pPr>
        <w:jc w:val="center"/>
        <w:rPr>
          <w:rFonts w:ascii="Arial" w:hAnsi="Arial" w:cs="Arial"/>
          <w:b/>
          <w:sz w:val="56"/>
          <w:szCs w:val="72"/>
        </w:rPr>
      </w:pPr>
    </w:p>
    <w:p w14:paraId="0C974837" w14:textId="5CF9F406" w:rsidR="00AC7297" w:rsidRDefault="00AC7297" w:rsidP="00AC7297">
      <w:pPr>
        <w:spacing w:after="0" w:line="240" w:lineRule="auto"/>
        <w:jc w:val="center"/>
        <w:rPr>
          <w:rFonts w:ascii="Arial" w:hAnsi="Arial" w:cs="Arial"/>
          <w:b/>
          <w:sz w:val="24"/>
          <w:szCs w:val="24"/>
        </w:rPr>
      </w:pPr>
      <w:r w:rsidRPr="00AC7297">
        <w:rPr>
          <w:rFonts w:ascii="Arial" w:hAnsi="Arial" w:cs="Arial"/>
          <w:b/>
          <w:sz w:val="24"/>
          <w:szCs w:val="24"/>
        </w:rPr>
        <w:t>SCOPE STATEMENT</w:t>
      </w:r>
    </w:p>
    <w:p w14:paraId="7C1360F1" w14:textId="77777777" w:rsidR="00965387" w:rsidRPr="00AC7297" w:rsidRDefault="00965387" w:rsidP="00AC7297">
      <w:pPr>
        <w:spacing w:after="0" w:line="240" w:lineRule="auto"/>
        <w:jc w:val="center"/>
        <w:rPr>
          <w:rFonts w:ascii="Arial" w:hAnsi="Arial" w:cs="Arial"/>
          <w:b/>
          <w:sz w:val="24"/>
          <w:szCs w:val="24"/>
        </w:rPr>
      </w:pPr>
    </w:p>
    <w:p w14:paraId="22BA2020" w14:textId="44A9FF63" w:rsidR="00AC7297" w:rsidRDefault="00AC7297" w:rsidP="00AC7297">
      <w:pPr>
        <w:spacing w:after="0" w:line="240" w:lineRule="auto"/>
        <w:jc w:val="center"/>
        <w:rPr>
          <w:rFonts w:ascii="Arial" w:hAnsi="Arial" w:cs="Arial"/>
          <w:sz w:val="24"/>
          <w:szCs w:val="24"/>
        </w:rPr>
      </w:pPr>
      <w:r w:rsidRPr="00AC7297">
        <w:rPr>
          <w:rFonts w:ascii="Arial" w:hAnsi="Arial" w:cs="Arial"/>
          <w:sz w:val="24"/>
          <w:szCs w:val="24"/>
        </w:rPr>
        <w:t xml:space="preserve">This Policy applies to all employees of </w:t>
      </w:r>
      <w:r w:rsidR="00F91F89">
        <w:rPr>
          <w:rFonts w:ascii="Arial" w:hAnsi="Arial" w:cs="Arial"/>
          <w:sz w:val="24"/>
          <w:szCs w:val="24"/>
        </w:rPr>
        <w:t xml:space="preserve">the </w:t>
      </w:r>
      <w:r w:rsidR="00512365">
        <w:rPr>
          <w:rFonts w:ascii="Arial" w:hAnsi="Arial" w:cs="Arial"/>
          <w:sz w:val="24"/>
          <w:szCs w:val="24"/>
        </w:rPr>
        <w:t>s</w:t>
      </w:r>
      <w:r w:rsidR="00F91F89">
        <w:rPr>
          <w:rFonts w:ascii="Arial" w:hAnsi="Arial" w:cs="Arial"/>
          <w:sz w:val="24"/>
          <w:szCs w:val="24"/>
        </w:rPr>
        <w:t xml:space="preserve">chool </w:t>
      </w:r>
      <w:r w:rsidR="00965387">
        <w:rPr>
          <w:rFonts w:ascii="Arial" w:hAnsi="Arial" w:cs="Arial"/>
          <w:sz w:val="24"/>
          <w:szCs w:val="24"/>
        </w:rPr>
        <w:t xml:space="preserve">from day one of employment </w:t>
      </w:r>
      <w:r w:rsidRPr="00AC7297">
        <w:rPr>
          <w:rFonts w:ascii="Arial" w:hAnsi="Arial" w:cs="Arial"/>
          <w:sz w:val="24"/>
          <w:szCs w:val="24"/>
        </w:rPr>
        <w:t>except:</w:t>
      </w:r>
    </w:p>
    <w:p w14:paraId="021C6480" w14:textId="77777777" w:rsidR="00F91F89" w:rsidRPr="00AC7297" w:rsidRDefault="00F91F89" w:rsidP="00AC7297">
      <w:pPr>
        <w:spacing w:after="0" w:line="240" w:lineRule="auto"/>
        <w:jc w:val="center"/>
        <w:rPr>
          <w:rFonts w:ascii="Arial" w:hAnsi="Arial" w:cs="Arial"/>
          <w:sz w:val="24"/>
          <w:szCs w:val="24"/>
        </w:rPr>
      </w:pPr>
    </w:p>
    <w:p w14:paraId="25C2000D" w14:textId="6627586F" w:rsidR="00965387" w:rsidRDefault="00965387" w:rsidP="00AC7297">
      <w:pPr>
        <w:numPr>
          <w:ilvl w:val="0"/>
          <w:numId w:val="25"/>
        </w:numPr>
        <w:spacing w:after="0" w:line="240" w:lineRule="auto"/>
        <w:ind w:left="1169" w:hanging="567"/>
        <w:rPr>
          <w:rFonts w:ascii="Arial" w:hAnsi="Arial" w:cs="Arial"/>
          <w:sz w:val="24"/>
          <w:szCs w:val="24"/>
        </w:rPr>
      </w:pPr>
      <w:r>
        <w:rPr>
          <w:rFonts w:ascii="Arial" w:hAnsi="Arial" w:cs="Arial"/>
          <w:sz w:val="24"/>
          <w:szCs w:val="24"/>
        </w:rPr>
        <w:t>Agency workers or volunteers</w:t>
      </w:r>
    </w:p>
    <w:p w14:paraId="754DF461" w14:textId="77777777" w:rsidR="00057421" w:rsidRDefault="00057421" w:rsidP="00057421">
      <w:pPr>
        <w:spacing w:after="0" w:line="240" w:lineRule="auto"/>
        <w:rPr>
          <w:rFonts w:ascii="Arial" w:hAnsi="Arial" w:cs="Arial"/>
          <w:sz w:val="24"/>
          <w:szCs w:val="24"/>
        </w:rPr>
      </w:pPr>
    </w:p>
    <w:p w14:paraId="3B3DB749" w14:textId="77777777" w:rsidR="00057421" w:rsidRDefault="00057421" w:rsidP="00057421">
      <w:pPr>
        <w:spacing w:after="0" w:line="240" w:lineRule="auto"/>
        <w:rPr>
          <w:rFonts w:ascii="Arial" w:hAnsi="Arial" w:cs="Arial"/>
          <w:sz w:val="24"/>
          <w:szCs w:val="24"/>
        </w:rPr>
      </w:pPr>
    </w:p>
    <w:p w14:paraId="7E3DFD1B" w14:textId="77777777" w:rsidR="00512365" w:rsidRDefault="00512365" w:rsidP="00512365">
      <w:pPr>
        <w:ind w:firstLine="720"/>
        <w:rPr>
          <w:rFonts w:ascii="Arial" w:hAnsi="Arial" w:cs="Arial"/>
          <w:b/>
          <w:sz w:val="24"/>
          <w:szCs w:val="24"/>
        </w:rPr>
      </w:pPr>
    </w:p>
    <w:p w14:paraId="25C99F0C" w14:textId="77777777" w:rsidR="00512365" w:rsidRDefault="00512365" w:rsidP="00512365">
      <w:pPr>
        <w:ind w:firstLine="720"/>
        <w:rPr>
          <w:rFonts w:ascii="Arial" w:hAnsi="Arial" w:cs="Arial"/>
          <w:b/>
          <w:sz w:val="24"/>
          <w:szCs w:val="24"/>
        </w:rPr>
      </w:pPr>
    </w:p>
    <w:p w14:paraId="573AB3C0" w14:textId="77777777" w:rsidR="00246913" w:rsidRPr="00990DFA" w:rsidRDefault="00246913" w:rsidP="00246913">
      <w:pPr>
        <w:spacing w:after="0" w:line="240" w:lineRule="auto"/>
        <w:rPr>
          <w:rFonts w:ascii="Arial" w:eastAsia="Arial" w:hAnsi="Arial" w:cs="Arial"/>
          <w:sz w:val="24"/>
          <w:szCs w:val="24"/>
          <w:lang w:val="en-US"/>
        </w:rPr>
      </w:pPr>
      <w:r w:rsidRPr="00990DFA">
        <w:rPr>
          <w:rFonts w:ascii="Arial" w:eastAsia="Arial" w:hAnsi="Arial" w:cs="Arial"/>
          <w:b/>
          <w:bCs/>
          <w:sz w:val="24"/>
          <w:szCs w:val="24"/>
          <w:lang w:val="en-US"/>
        </w:rPr>
        <w:t>Formally adopted by the Governing body of</w:t>
      </w:r>
      <w:r>
        <w:rPr>
          <w:rFonts w:ascii="Arial" w:eastAsia="Arial" w:hAnsi="Arial" w:cs="Arial"/>
          <w:b/>
          <w:bCs/>
          <w:sz w:val="24"/>
          <w:szCs w:val="24"/>
          <w:lang w:val="en-US"/>
        </w:rPr>
        <w:t xml:space="preserve"> Ogmore Vale Primary School</w:t>
      </w:r>
      <w:r w:rsidRPr="00990DFA">
        <w:rPr>
          <w:rFonts w:ascii="Arial" w:eastAsia="Arial" w:hAnsi="Arial" w:cs="Arial"/>
          <w:b/>
          <w:bCs/>
          <w:sz w:val="24"/>
          <w:szCs w:val="24"/>
          <w:lang w:val="en-US"/>
        </w:rPr>
        <w:t>:</w:t>
      </w:r>
    </w:p>
    <w:p w14:paraId="020EB56E" w14:textId="77777777" w:rsidR="00246913" w:rsidRPr="00990DFA" w:rsidRDefault="00246913" w:rsidP="00246913">
      <w:pPr>
        <w:spacing w:after="0" w:line="240" w:lineRule="auto"/>
        <w:rPr>
          <w:rFonts w:ascii="Arial" w:eastAsia="Arial" w:hAnsi="Arial" w:cs="Arial"/>
          <w:sz w:val="24"/>
          <w:szCs w:val="24"/>
          <w:lang w:val="en-US"/>
        </w:rPr>
      </w:pPr>
    </w:p>
    <w:p w14:paraId="0952E6ED" w14:textId="77777777" w:rsidR="00246913" w:rsidRPr="00990DFA" w:rsidRDefault="00246913" w:rsidP="00246913">
      <w:pPr>
        <w:spacing w:after="0" w:line="240" w:lineRule="auto"/>
        <w:rPr>
          <w:rFonts w:ascii="Arial" w:eastAsia="Arial" w:hAnsi="Arial" w:cs="Arial"/>
          <w:sz w:val="24"/>
          <w:szCs w:val="24"/>
          <w:lang w:val="en-US"/>
        </w:rPr>
      </w:pPr>
    </w:p>
    <w:tbl>
      <w:tblPr>
        <w:tblStyle w:val="TableGrid"/>
        <w:tblW w:w="0" w:type="auto"/>
        <w:tblLook w:val="04A0" w:firstRow="1" w:lastRow="0" w:firstColumn="1" w:lastColumn="0" w:noHBand="0" w:noVBand="1"/>
      </w:tblPr>
      <w:tblGrid>
        <w:gridCol w:w="4508"/>
        <w:gridCol w:w="4508"/>
      </w:tblGrid>
      <w:tr w:rsidR="00246913" w:rsidRPr="00A160DE" w14:paraId="1D89C053" w14:textId="77777777" w:rsidTr="00593FBC">
        <w:tc>
          <w:tcPr>
            <w:tcW w:w="4508" w:type="dxa"/>
          </w:tcPr>
          <w:p w14:paraId="4C71BAC9" w14:textId="77777777" w:rsidR="00246913" w:rsidRPr="00A160DE" w:rsidRDefault="00246913" w:rsidP="00593FBC">
            <w:pPr>
              <w:jc w:val="center"/>
              <w:rPr>
                <w:bCs/>
              </w:rPr>
            </w:pPr>
            <w:r w:rsidRPr="00A160DE">
              <w:rPr>
                <w:bCs/>
              </w:rPr>
              <w:t>Chair of Governors</w:t>
            </w:r>
          </w:p>
        </w:tc>
        <w:tc>
          <w:tcPr>
            <w:tcW w:w="4508" w:type="dxa"/>
          </w:tcPr>
          <w:p w14:paraId="421793B1" w14:textId="62535E7A" w:rsidR="00246913" w:rsidRPr="00A160DE" w:rsidRDefault="005708D1" w:rsidP="00593FBC">
            <w:pPr>
              <w:jc w:val="center"/>
              <w:rPr>
                <w:bCs/>
              </w:rPr>
            </w:pPr>
            <w:r>
              <w:rPr>
                <w:bCs/>
              </w:rPr>
              <w:t>Ceri Llewellyn</w:t>
            </w:r>
          </w:p>
        </w:tc>
      </w:tr>
      <w:tr w:rsidR="00246913" w:rsidRPr="00A160DE" w14:paraId="33FDBCDA" w14:textId="77777777" w:rsidTr="00593FBC">
        <w:tc>
          <w:tcPr>
            <w:tcW w:w="4508" w:type="dxa"/>
          </w:tcPr>
          <w:p w14:paraId="48A3ED85" w14:textId="77777777" w:rsidR="00246913" w:rsidRPr="00A160DE" w:rsidRDefault="00246913" w:rsidP="00593FBC">
            <w:pPr>
              <w:jc w:val="center"/>
              <w:rPr>
                <w:bCs/>
              </w:rPr>
            </w:pPr>
            <w:r>
              <w:rPr>
                <w:bCs/>
              </w:rPr>
              <w:t xml:space="preserve">Acting Headteacher </w:t>
            </w:r>
          </w:p>
        </w:tc>
        <w:tc>
          <w:tcPr>
            <w:tcW w:w="4508" w:type="dxa"/>
          </w:tcPr>
          <w:p w14:paraId="53DBD817" w14:textId="2A33EBBC" w:rsidR="00246913" w:rsidRPr="00A160DE" w:rsidRDefault="005708D1" w:rsidP="00593FBC">
            <w:pPr>
              <w:jc w:val="center"/>
              <w:rPr>
                <w:bCs/>
              </w:rPr>
            </w:pPr>
            <w:r>
              <w:rPr>
                <w:bCs/>
              </w:rPr>
              <w:t xml:space="preserve">Anna Price </w:t>
            </w:r>
          </w:p>
        </w:tc>
      </w:tr>
      <w:tr w:rsidR="00246913" w:rsidRPr="00A160DE" w14:paraId="65686CB4" w14:textId="77777777" w:rsidTr="00593FBC">
        <w:tc>
          <w:tcPr>
            <w:tcW w:w="4508" w:type="dxa"/>
          </w:tcPr>
          <w:p w14:paraId="2842D083" w14:textId="77777777" w:rsidR="00246913" w:rsidRPr="00A160DE" w:rsidRDefault="00246913" w:rsidP="00593FBC">
            <w:pPr>
              <w:jc w:val="center"/>
              <w:rPr>
                <w:bCs/>
              </w:rPr>
            </w:pPr>
            <w:r>
              <w:rPr>
                <w:bCs/>
              </w:rPr>
              <w:t>Date ratified</w:t>
            </w:r>
          </w:p>
        </w:tc>
        <w:tc>
          <w:tcPr>
            <w:tcW w:w="4508" w:type="dxa"/>
          </w:tcPr>
          <w:p w14:paraId="2645F8D9" w14:textId="751C2B44" w:rsidR="00246913" w:rsidRPr="00A160DE" w:rsidRDefault="005708D1" w:rsidP="00593FBC">
            <w:pPr>
              <w:jc w:val="center"/>
              <w:rPr>
                <w:bCs/>
              </w:rPr>
            </w:pPr>
            <w:r>
              <w:rPr>
                <w:bCs/>
              </w:rPr>
              <w:t>March 2025</w:t>
            </w:r>
          </w:p>
        </w:tc>
      </w:tr>
    </w:tbl>
    <w:p w14:paraId="52420451" w14:textId="77777777" w:rsidR="00512365" w:rsidRDefault="00512365" w:rsidP="00512365">
      <w:pPr>
        <w:ind w:firstLine="720"/>
        <w:rPr>
          <w:rFonts w:ascii="Arial" w:hAnsi="Arial" w:cs="Arial"/>
          <w:b/>
          <w:sz w:val="24"/>
          <w:szCs w:val="24"/>
        </w:rPr>
      </w:pPr>
    </w:p>
    <w:p w14:paraId="5554EEC6" w14:textId="77777777" w:rsidR="00512365" w:rsidRDefault="00512365" w:rsidP="00512365">
      <w:pPr>
        <w:ind w:firstLine="720"/>
        <w:rPr>
          <w:rFonts w:ascii="Arial" w:hAnsi="Arial" w:cs="Arial"/>
          <w:b/>
          <w:sz w:val="24"/>
          <w:szCs w:val="24"/>
        </w:rPr>
      </w:pPr>
    </w:p>
    <w:p w14:paraId="6A0487CF" w14:textId="77777777" w:rsidR="00512365" w:rsidRDefault="00512365" w:rsidP="00512365">
      <w:pPr>
        <w:ind w:firstLine="720"/>
        <w:rPr>
          <w:rFonts w:ascii="Arial" w:hAnsi="Arial" w:cs="Arial"/>
          <w:b/>
          <w:sz w:val="24"/>
          <w:szCs w:val="24"/>
        </w:rPr>
      </w:pPr>
    </w:p>
    <w:p w14:paraId="09C928B8" w14:textId="77777777" w:rsidR="00512365" w:rsidRDefault="00512365" w:rsidP="00512365">
      <w:pPr>
        <w:ind w:firstLine="720"/>
        <w:rPr>
          <w:rFonts w:ascii="Arial" w:hAnsi="Arial" w:cs="Arial"/>
          <w:b/>
          <w:sz w:val="24"/>
          <w:szCs w:val="24"/>
        </w:rPr>
      </w:pPr>
    </w:p>
    <w:p w14:paraId="2F8AD6A1" w14:textId="77777777" w:rsidR="00512365" w:rsidRDefault="00512365" w:rsidP="00512365">
      <w:pPr>
        <w:ind w:firstLine="720"/>
        <w:rPr>
          <w:rFonts w:ascii="Arial" w:hAnsi="Arial" w:cs="Arial"/>
          <w:b/>
          <w:sz w:val="24"/>
          <w:szCs w:val="24"/>
        </w:rPr>
      </w:pPr>
    </w:p>
    <w:p w14:paraId="688771EB" w14:textId="3C863BD4" w:rsidR="001364EC" w:rsidRDefault="00246913" w:rsidP="00246913">
      <w:pPr>
        <w:rPr>
          <w:rFonts w:ascii="Arial" w:hAnsi="Arial" w:cs="Arial"/>
          <w:b/>
          <w:sz w:val="24"/>
          <w:szCs w:val="24"/>
        </w:rPr>
      </w:pPr>
      <w:r>
        <w:rPr>
          <w:rFonts w:ascii="Arial" w:hAnsi="Arial" w:cs="Arial"/>
          <w:b/>
          <w:sz w:val="24"/>
          <w:szCs w:val="24"/>
        </w:rPr>
        <w:t>D</w:t>
      </w:r>
      <w:r w:rsidR="00AB07E9" w:rsidRPr="00DC671A">
        <w:rPr>
          <w:rFonts w:ascii="Arial" w:hAnsi="Arial" w:cs="Arial"/>
          <w:b/>
          <w:sz w:val="24"/>
          <w:szCs w:val="24"/>
        </w:rPr>
        <w:t xml:space="preserve">ate of Issue: </w:t>
      </w:r>
      <w:r w:rsidR="00CB70F7">
        <w:rPr>
          <w:rFonts w:ascii="Arial" w:hAnsi="Arial" w:cs="Arial"/>
          <w:b/>
          <w:sz w:val="24"/>
          <w:szCs w:val="24"/>
        </w:rPr>
        <w:t>January 2022</w:t>
      </w:r>
    </w:p>
    <w:p w14:paraId="778C7510" w14:textId="26A0A2CF" w:rsidR="00512365" w:rsidRDefault="00512365" w:rsidP="00512365">
      <w:pPr>
        <w:ind w:firstLine="720"/>
        <w:rPr>
          <w:rFonts w:ascii="Arial" w:hAnsi="Arial" w:cs="Arial"/>
          <w:b/>
          <w:sz w:val="24"/>
          <w:szCs w:val="24"/>
        </w:rPr>
      </w:pPr>
    </w:p>
    <w:p w14:paraId="7B92B836" w14:textId="77777777" w:rsidR="00512365" w:rsidRPr="00DC671A" w:rsidRDefault="00512365" w:rsidP="00512365">
      <w:pPr>
        <w:ind w:firstLine="720"/>
        <w:rPr>
          <w:rFonts w:ascii="Arial" w:hAnsi="Arial" w:cs="Arial"/>
          <w:b/>
          <w:sz w:val="24"/>
          <w:szCs w:val="24"/>
        </w:rPr>
      </w:pPr>
    </w:p>
    <w:tbl>
      <w:tblPr>
        <w:tblStyle w:val="TableGrid"/>
        <w:tblpPr w:leftFromText="180" w:rightFromText="180" w:vertAnchor="text" w:horzAnchor="margin" w:tblpXSpec="center" w:tblpY="63"/>
        <w:tblW w:w="0" w:type="auto"/>
        <w:tblLook w:val="0620" w:firstRow="1" w:lastRow="0" w:firstColumn="0" w:lastColumn="0" w:noHBand="1" w:noVBand="1"/>
        <w:tblCaption w:val="Document Control Table"/>
      </w:tblPr>
      <w:tblGrid>
        <w:gridCol w:w="3264"/>
        <w:gridCol w:w="3540"/>
      </w:tblGrid>
      <w:tr w:rsidR="002A449E" w:rsidRPr="00AB07E9" w14:paraId="598E6015" w14:textId="77777777" w:rsidTr="002A449E">
        <w:trPr>
          <w:trHeight w:val="271"/>
          <w:tblHeader/>
        </w:trPr>
        <w:tc>
          <w:tcPr>
            <w:tcW w:w="3264" w:type="dxa"/>
            <w:tcBorders>
              <w:right w:val="nil"/>
            </w:tcBorders>
            <w:shd w:val="clear" w:color="auto" w:fill="D9D9D9" w:themeFill="background1" w:themeFillShade="D9"/>
            <w:vAlign w:val="center"/>
          </w:tcPr>
          <w:p w14:paraId="6E31FC5C" w14:textId="35F92C67" w:rsidR="002A449E" w:rsidRPr="002A449E" w:rsidRDefault="002A449E" w:rsidP="002A449E">
            <w:pPr>
              <w:rPr>
                <w:rFonts w:ascii="Arial" w:hAnsi="Arial" w:cs="Arial"/>
                <w:b/>
                <w:lang w:eastAsia="en-GB"/>
              </w:rPr>
            </w:pPr>
            <w:r w:rsidRPr="002A449E">
              <w:rPr>
                <w:rFonts w:ascii="Arial" w:hAnsi="Arial" w:cs="Arial"/>
                <w:b/>
                <w:lang w:eastAsia="en-GB"/>
              </w:rPr>
              <w:t>DOCUMENT CONTROL</w:t>
            </w:r>
          </w:p>
        </w:tc>
        <w:tc>
          <w:tcPr>
            <w:tcW w:w="3540" w:type="dxa"/>
            <w:tcBorders>
              <w:left w:val="nil"/>
            </w:tcBorders>
            <w:shd w:val="clear" w:color="auto" w:fill="D9D9D9" w:themeFill="background1" w:themeFillShade="D9"/>
          </w:tcPr>
          <w:p w14:paraId="0EAB37F5" w14:textId="77777777" w:rsidR="002A449E" w:rsidRPr="002A449E" w:rsidRDefault="002A449E" w:rsidP="002A449E">
            <w:pPr>
              <w:jc w:val="center"/>
              <w:rPr>
                <w:rFonts w:ascii="Arial" w:eastAsia="Times New Roman" w:hAnsi="Arial" w:cs="Arial"/>
                <w:b/>
                <w:szCs w:val="20"/>
                <w:lang w:eastAsia="en-GB"/>
              </w:rPr>
            </w:pPr>
          </w:p>
        </w:tc>
      </w:tr>
      <w:tr w:rsidR="002A449E" w:rsidRPr="00AB07E9" w14:paraId="200D128D" w14:textId="77777777" w:rsidTr="002A449E">
        <w:tc>
          <w:tcPr>
            <w:tcW w:w="3264" w:type="dxa"/>
          </w:tcPr>
          <w:p w14:paraId="4608FAAB" w14:textId="77777777" w:rsidR="002A449E" w:rsidRPr="002A449E" w:rsidRDefault="002A449E" w:rsidP="002A449E">
            <w:pPr>
              <w:jc w:val="both"/>
              <w:rPr>
                <w:rFonts w:ascii="Arial" w:eastAsia="Times New Roman" w:hAnsi="Arial" w:cs="Arial"/>
                <w:szCs w:val="20"/>
                <w:lang w:eastAsia="en-GB"/>
              </w:rPr>
            </w:pPr>
            <w:r w:rsidRPr="002A449E">
              <w:rPr>
                <w:rFonts w:ascii="Arial" w:eastAsia="Times New Roman" w:hAnsi="Arial" w:cs="Arial"/>
                <w:szCs w:val="20"/>
                <w:lang w:eastAsia="en-GB"/>
              </w:rPr>
              <w:t>Document Title:</w:t>
            </w:r>
          </w:p>
        </w:tc>
        <w:tc>
          <w:tcPr>
            <w:tcW w:w="3540" w:type="dxa"/>
          </w:tcPr>
          <w:p w14:paraId="5027C067" w14:textId="64F2977A" w:rsidR="002A449E" w:rsidRPr="002A449E" w:rsidRDefault="00965387" w:rsidP="00AC7297">
            <w:pPr>
              <w:jc w:val="both"/>
              <w:rPr>
                <w:rFonts w:ascii="Arial" w:eastAsia="Times New Roman" w:hAnsi="Arial" w:cs="Arial"/>
                <w:szCs w:val="20"/>
                <w:lang w:eastAsia="en-GB"/>
              </w:rPr>
            </w:pPr>
            <w:r>
              <w:rPr>
                <w:rFonts w:ascii="Arial" w:eastAsia="Times New Roman" w:hAnsi="Arial" w:cs="Arial"/>
                <w:szCs w:val="20"/>
                <w:lang w:eastAsia="en-GB"/>
              </w:rPr>
              <w:t>Resolution Policy</w:t>
            </w:r>
          </w:p>
        </w:tc>
      </w:tr>
      <w:tr w:rsidR="002A449E" w:rsidRPr="00AB07E9" w14:paraId="38DABD56" w14:textId="77777777" w:rsidTr="002A449E">
        <w:tc>
          <w:tcPr>
            <w:tcW w:w="3264" w:type="dxa"/>
            <w:tcBorders>
              <w:bottom w:val="single" w:sz="4" w:space="0" w:color="auto"/>
            </w:tcBorders>
          </w:tcPr>
          <w:p w14:paraId="308D6A9D" w14:textId="40D1D7C2" w:rsidR="002A449E" w:rsidRPr="002A449E" w:rsidRDefault="00965387" w:rsidP="002A449E">
            <w:pPr>
              <w:jc w:val="both"/>
              <w:rPr>
                <w:rFonts w:ascii="Arial" w:eastAsia="Times New Roman" w:hAnsi="Arial" w:cs="Arial"/>
                <w:szCs w:val="20"/>
                <w:lang w:eastAsia="en-GB"/>
              </w:rPr>
            </w:pPr>
            <w:r>
              <w:rPr>
                <w:rFonts w:ascii="Arial" w:eastAsia="Times New Roman" w:hAnsi="Arial" w:cs="Arial"/>
                <w:szCs w:val="20"/>
                <w:lang w:eastAsia="en-GB"/>
              </w:rPr>
              <w:t>Original</w:t>
            </w:r>
            <w:r w:rsidR="00FF56DB">
              <w:rPr>
                <w:rFonts w:ascii="Arial" w:eastAsia="Times New Roman" w:hAnsi="Arial" w:cs="Arial"/>
                <w:szCs w:val="20"/>
                <w:lang w:eastAsia="en-GB"/>
              </w:rPr>
              <w:t xml:space="preserve"> </w:t>
            </w:r>
            <w:r w:rsidR="002A449E" w:rsidRPr="002A449E">
              <w:rPr>
                <w:rFonts w:ascii="Arial" w:eastAsia="Times New Roman" w:hAnsi="Arial" w:cs="Arial"/>
                <w:szCs w:val="20"/>
                <w:lang w:eastAsia="en-GB"/>
              </w:rPr>
              <w:t>Publication Date:</w:t>
            </w:r>
          </w:p>
        </w:tc>
        <w:tc>
          <w:tcPr>
            <w:tcW w:w="3540" w:type="dxa"/>
          </w:tcPr>
          <w:p w14:paraId="7806D307" w14:textId="457E213F" w:rsidR="002A449E" w:rsidRPr="002A449E" w:rsidRDefault="005E684E" w:rsidP="00965387">
            <w:pPr>
              <w:jc w:val="both"/>
              <w:rPr>
                <w:rFonts w:ascii="Arial" w:eastAsia="Times New Roman" w:hAnsi="Arial" w:cs="Arial"/>
                <w:szCs w:val="20"/>
                <w:lang w:eastAsia="en-GB"/>
              </w:rPr>
            </w:pPr>
            <w:r>
              <w:rPr>
                <w:rFonts w:ascii="Arial" w:eastAsia="Times New Roman" w:hAnsi="Arial" w:cs="Arial"/>
                <w:szCs w:val="20"/>
                <w:lang w:eastAsia="en-GB"/>
              </w:rPr>
              <w:t>n/a</w:t>
            </w:r>
          </w:p>
        </w:tc>
      </w:tr>
      <w:tr w:rsidR="002A449E" w:rsidRPr="00AB07E9" w14:paraId="7DBB7A2C" w14:textId="77777777" w:rsidTr="002A449E">
        <w:tc>
          <w:tcPr>
            <w:tcW w:w="3264" w:type="dxa"/>
            <w:tcBorders>
              <w:right w:val="nil"/>
            </w:tcBorders>
            <w:shd w:val="clear" w:color="auto" w:fill="D9D9D9" w:themeFill="background1" w:themeFillShade="D9"/>
          </w:tcPr>
          <w:p w14:paraId="3A9E6795" w14:textId="1D6E53BD" w:rsidR="002A449E" w:rsidRPr="002A449E" w:rsidRDefault="002A449E" w:rsidP="002A449E">
            <w:pPr>
              <w:rPr>
                <w:rFonts w:ascii="Arial" w:hAnsi="Arial" w:cs="Arial"/>
                <w:b/>
              </w:rPr>
            </w:pPr>
            <w:r w:rsidRPr="002A449E">
              <w:rPr>
                <w:rFonts w:ascii="Arial" w:hAnsi="Arial" w:cs="Arial"/>
                <w:b/>
              </w:rPr>
              <w:t>DOCUMENT APPROVAL</w:t>
            </w:r>
          </w:p>
        </w:tc>
        <w:tc>
          <w:tcPr>
            <w:tcW w:w="3540" w:type="dxa"/>
            <w:tcBorders>
              <w:left w:val="nil"/>
            </w:tcBorders>
            <w:shd w:val="clear" w:color="auto" w:fill="D9D9D9" w:themeFill="background1" w:themeFillShade="D9"/>
          </w:tcPr>
          <w:p w14:paraId="69F882B6" w14:textId="77777777" w:rsidR="002A449E" w:rsidRPr="002A449E" w:rsidRDefault="002A449E" w:rsidP="002A449E">
            <w:pPr>
              <w:jc w:val="center"/>
              <w:rPr>
                <w:rFonts w:ascii="Arial" w:eastAsia="Times New Roman" w:hAnsi="Arial" w:cs="Arial"/>
                <w:szCs w:val="20"/>
                <w:lang w:eastAsia="en-GB"/>
              </w:rPr>
            </w:pPr>
          </w:p>
        </w:tc>
      </w:tr>
      <w:tr w:rsidR="002A449E" w:rsidRPr="00AB07E9" w14:paraId="543B1C93" w14:textId="77777777" w:rsidTr="002A449E">
        <w:tc>
          <w:tcPr>
            <w:tcW w:w="3264" w:type="dxa"/>
          </w:tcPr>
          <w:p w14:paraId="1C4AE611" w14:textId="3A95849C" w:rsidR="002A449E" w:rsidRPr="002A449E" w:rsidRDefault="00AC7297" w:rsidP="002A449E">
            <w:pPr>
              <w:rPr>
                <w:rFonts w:ascii="Arial" w:eastAsia="Times New Roman" w:hAnsi="Arial" w:cs="Arial"/>
                <w:szCs w:val="20"/>
                <w:lang w:eastAsia="en-GB"/>
              </w:rPr>
            </w:pPr>
            <w:r>
              <w:rPr>
                <w:rFonts w:ascii="Arial" w:eastAsia="Times New Roman" w:hAnsi="Arial" w:cs="Arial"/>
                <w:szCs w:val="20"/>
                <w:lang w:eastAsia="en-GB"/>
              </w:rPr>
              <w:t>This document received approval from:</w:t>
            </w:r>
          </w:p>
        </w:tc>
        <w:tc>
          <w:tcPr>
            <w:tcW w:w="3540" w:type="dxa"/>
          </w:tcPr>
          <w:p w14:paraId="0068EC3A" w14:textId="77777777" w:rsidR="002A449E" w:rsidRPr="002A449E" w:rsidRDefault="002A449E" w:rsidP="002A449E">
            <w:pPr>
              <w:jc w:val="both"/>
              <w:rPr>
                <w:rFonts w:ascii="Arial" w:eastAsia="Times New Roman" w:hAnsi="Arial" w:cs="Arial"/>
                <w:szCs w:val="20"/>
                <w:lang w:eastAsia="en-GB"/>
              </w:rPr>
            </w:pPr>
            <w:r w:rsidRPr="002A449E">
              <w:rPr>
                <w:rFonts w:ascii="Arial" w:eastAsia="Times New Roman" w:hAnsi="Arial" w:cs="Arial"/>
                <w:szCs w:val="20"/>
                <w:lang w:eastAsia="en-GB"/>
              </w:rPr>
              <w:t>Date:</w:t>
            </w:r>
          </w:p>
        </w:tc>
      </w:tr>
      <w:tr w:rsidR="00AC7297" w:rsidRPr="00AB07E9" w14:paraId="2FFE94F3" w14:textId="77777777" w:rsidTr="002A449E">
        <w:tc>
          <w:tcPr>
            <w:tcW w:w="3264" w:type="dxa"/>
          </w:tcPr>
          <w:p w14:paraId="6F5BD3D0" w14:textId="2290310A" w:rsidR="00AC7297" w:rsidRPr="002A449E" w:rsidRDefault="00AC7297" w:rsidP="002A449E">
            <w:pPr>
              <w:jc w:val="both"/>
              <w:rPr>
                <w:rFonts w:ascii="Arial" w:eastAsia="Times New Roman" w:hAnsi="Arial" w:cs="Arial"/>
                <w:szCs w:val="20"/>
                <w:lang w:eastAsia="en-GB"/>
              </w:rPr>
            </w:pPr>
            <w:r>
              <w:rPr>
                <w:rFonts w:ascii="Arial" w:eastAsia="Times New Roman" w:hAnsi="Arial" w:cs="Arial"/>
                <w:szCs w:val="20"/>
                <w:lang w:eastAsia="en-GB"/>
              </w:rPr>
              <w:t>Trade Unions</w:t>
            </w:r>
          </w:p>
        </w:tc>
        <w:tc>
          <w:tcPr>
            <w:tcW w:w="3540" w:type="dxa"/>
          </w:tcPr>
          <w:p w14:paraId="30D9D64A" w14:textId="11C914C4" w:rsidR="00AC7297" w:rsidRPr="002A449E" w:rsidRDefault="00965387" w:rsidP="002A449E">
            <w:pPr>
              <w:jc w:val="both"/>
              <w:rPr>
                <w:rFonts w:ascii="Arial" w:eastAsia="Times New Roman" w:hAnsi="Arial" w:cs="Arial"/>
                <w:szCs w:val="20"/>
                <w:lang w:eastAsia="en-GB"/>
              </w:rPr>
            </w:pPr>
            <w:r>
              <w:rPr>
                <w:rFonts w:ascii="Arial" w:eastAsia="Times New Roman" w:hAnsi="Arial" w:cs="Arial"/>
                <w:szCs w:val="20"/>
                <w:lang w:eastAsia="en-GB"/>
              </w:rPr>
              <w:t xml:space="preserve"> </w:t>
            </w:r>
            <w:r w:rsidR="00A85681">
              <w:rPr>
                <w:rFonts w:ascii="Arial" w:eastAsia="Times New Roman" w:hAnsi="Arial" w:cs="Arial"/>
                <w:szCs w:val="20"/>
                <w:lang w:eastAsia="en-GB"/>
              </w:rPr>
              <w:t xml:space="preserve">November </w:t>
            </w:r>
            <w:r>
              <w:rPr>
                <w:rFonts w:ascii="Arial" w:eastAsia="Times New Roman" w:hAnsi="Arial" w:cs="Arial"/>
                <w:szCs w:val="20"/>
                <w:lang w:eastAsia="en-GB"/>
              </w:rPr>
              <w:t>2021</w:t>
            </w:r>
          </w:p>
        </w:tc>
      </w:tr>
      <w:tr w:rsidR="00512365" w:rsidRPr="00AB07E9" w14:paraId="661CB4A7" w14:textId="77777777" w:rsidTr="00DB2B02">
        <w:tc>
          <w:tcPr>
            <w:tcW w:w="3264" w:type="dxa"/>
            <w:tcBorders>
              <w:right w:val="nil"/>
            </w:tcBorders>
            <w:shd w:val="clear" w:color="auto" w:fill="D9D9D9" w:themeFill="background1" w:themeFillShade="D9"/>
          </w:tcPr>
          <w:p w14:paraId="7BB50971" w14:textId="147B4459" w:rsidR="00512365" w:rsidRPr="002A449E" w:rsidRDefault="00512365" w:rsidP="00AC7297">
            <w:pPr>
              <w:jc w:val="both"/>
              <w:rPr>
                <w:rFonts w:ascii="Arial" w:eastAsia="Times New Roman" w:hAnsi="Arial" w:cs="Arial"/>
                <w:szCs w:val="20"/>
                <w:lang w:eastAsia="en-GB"/>
              </w:rPr>
            </w:pPr>
            <w:r w:rsidRPr="002A449E">
              <w:rPr>
                <w:rFonts w:ascii="Arial" w:hAnsi="Arial" w:cs="Arial"/>
                <w:b/>
                <w:lang w:eastAsia="en-GB"/>
              </w:rPr>
              <w:t>REVISION HISTORY</w:t>
            </w:r>
          </w:p>
        </w:tc>
        <w:tc>
          <w:tcPr>
            <w:tcW w:w="3540" w:type="dxa"/>
            <w:tcBorders>
              <w:left w:val="nil"/>
            </w:tcBorders>
            <w:shd w:val="clear" w:color="auto" w:fill="D9D9D9" w:themeFill="background1" w:themeFillShade="D9"/>
          </w:tcPr>
          <w:p w14:paraId="6B383380" w14:textId="57F9C081" w:rsidR="00512365" w:rsidRPr="002A449E" w:rsidRDefault="00512365" w:rsidP="00AC7297">
            <w:pPr>
              <w:jc w:val="both"/>
              <w:rPr>
                <w:rFonts w:ascii="Arial" w:eastAsia="Times New Roman" w:hAnsi="Arial" w:cs="Arial"/>
                <w:szCs w:val="20"/>
                <w:lang w:eastAsia="en-GB"/>
              </w:rPr>
            </w:pPr>
          </w:p>
        </w:tc>
      </w:tr>
      <w:tr w:rsidR="00512365" w:rsidRPr="00AB07E9" w14:paraId="36276F2B" w14:textId="77777777" w:rsidTr="00DB2B02">
        <w:tc>
          <w:tcPr>
            <w:tcW w:w="3264" w:type="dxa"/>
          </w:tcPr>
          <w:p w14:paraId="764B4DF2" w14:textId="74644B76" w:rsidR="00512365" w:rsidRPr="002A449E" w:rsidRDefault="00512365" w:rsidP="00AC7297">
            <w:pPr>
              <w:rPr>
                <w:rFonts w:ascii="Arial" w:hAnsi="Arial" w:cs="Arial"/>
                <w:b/>
                <w:lang w:eastAsia="en-GB"/>
              </w:rPr>
            </w:pPr>
            <w:r w:rsidRPr="002A449E">
              <w:rPr>
                <w:rFonts w:ascii="Arial" w:eastAsia="Times New Roman" w:hAnsi="Arial" w:cs="Arial"/>
                <w:szCs w:val="20"/>
                <w:lang w:eastAsia="en-GB"/>
              </w:rPr>
              <w:t>Revision History:</w:t>
            </w:r>
          </w:p>
        </w:tc>
        <w:tc>
          <w:tcPr>
            <w:tcW w:w="3540" w:type="dxa"/>
          </w:tcPr>
          <w:p w14:paraId="46AFEFF1" w14:textId="5B53CDDD" w:rsidR="00512365" w:rsidRPr="00965387" w:rsidRDefault="00512365" w:rsidP="00965387">
            <w:pPr>
              <w:rPr>
                <w:rFonts w:ascii="Arial" w:hAnsi="Arial" w:cs="Arial"/>
              </w:rPr>
            </w:pPr>
            <w:r w:rsidRPr="00965387">
              <w:rPr>
                <w:rStyle w:val="e24kjd"/>
                <w:rFonts w:ascii="Arial" w:hAnsi="Arial" w:cs="Arial"/>
              </w:rPr>
              <w:t xml:space="preserve">This policy replaced the </w:t>
            </w:r>
            <w:r>
              <w:rPr>
                <w:rStyle w:val="e24kjd"/>
                <w:rFonts w:ascii="Arial" w:hAnsi="Arial" w:cs="Arial"/>
              </w:rPr>
              <w:t>school</w:t>
            </w:r>
            <w:r w:rsidRPr="00965387">
              <w:rPr>
                <w:rStyle w:val="e24kjd"/>
                <w:rFonts w:ascii="Arial" w:hAnsi="Arial" w:cs="Arial"/>
              </w:rPr>
              <w:t xml:space="preserve">’s grievance and dignity at work </w:t>
            </w:r>
            <w:r w:rsidRPr="00965387">
              <w:rPr>
                <w:rStyle w:val="e24kjd"/>
                <w:rFonts w:ascii="Arial" w:hAnsi="Arial" w:cs="Arial"/>
              </w:rPr>
              <w:lastRenderedPageBreak/>
              <w:t>policies and procedures, offering a new name and a new focus.</w:t>
            </w:r>
          </w:p>
          <w:p w14:paraId="41FA309B" w14:textId="41ABCAA4" w:rsidR="00512365" w:rsidRPr="002A449E" w:rsidRDefault="00512365" w:rsidP="00512365">
            <w:pPr>
              <w:rPr>
                <w:rFonts w:ascii="Arial" w:eastAsia="Times New Roman" w:hAnsi="Arial" w:cs="Arial"/>
                <w:b/>
                <w:szCs w:val="20"/>
                <w:lang w:eastAsia="en-GB"/>
              </w:rPr>
            </w:pPr>
            <w:r w:rsidRPr="00965387">
              <w:rPr>
                <w:rFonts w:ascii="Arial" w:hAnsi="Arial" w:cs="Arial"/>
              </w:rPr>
              <w:t>Grievance policy –</w:t>
            </w:r>
            <w:r>
              <w:rPr>
                <w:rFonts w:ascii="Arial" w:hAnsi="Arial" w:cs="Arial"/>
              </w:rPr>
              <w:t xml:space="preserve"> </w:t>
            </w:r>
            <w:r w:rsidRPr="00965387">
              <w:rPr>
                <w:rFonts w:ascii="Arial" w:hAnsi="Arial" w:cs="Arial"/>
              </w:rPr>
              <w:t>201</w:t>
            </w:r>
            <w:r>
              <w:rPr>
                <w:rFonts w:ascii="Arial" w:hAnsi="Arial" w:cs="Arial"/>
              </w:rPr>
              <w:t xml:space="preserve">5 </w:t>
            </w:r>
            <w:r w:rsidRPr="00965387">
              <w:rPr>
                <w:rFonts w:ascii="Arial" w:hAnsi="Arial" w:cs="Arial"/>
              </w:rPr>
              <w:t>Dignity at work policy –</w:t>
            </w:r>
            <w:r>
              <w:rPr>
                <w:rFonts w:ascii="Arial" w:hAnsi="Arial" w:cs="Arial"/>
              </w:rPr>
              <w:t xml:space="preserve"> </w:t>
            </w:r>
            <w:r w:rsidRPr="00965387">
              <w:rPr>
                <w:rFonts w:ascii="Arial" w:hAnsi="Arial" w:cs="Arial"/>
              </w:rPr>
              <w:t>201</w:t>
            </w:r>
            <w:r>
              <w:rPr>
                <w:rFonts w:ascii="Arial" w:hAnsi="Arial" w:cs="Arial"/>
              </w:rPr>
              <w:t>5</w:t>
            </w:r>
          </w:p>
        </w:tc>
      </w:tr>
    </w:tbl>
    <w:p w14:paraId="04AD482F" w14:textId="77777777" w:rsidR="00AB07E9" w:rsidRDefault="00AB07E9">
      <w:pPr>
        <w:rPr>
          <w:rFonts w:ascii="Arial" w:hAnsi="Arial" w:cs="Arial"/>
          <w:sz w:val="24"/>
          <w:szCs w:val="24"/>
        </w:rPr>
      </w:pPr>
    </w:p>
    <w:p w14:paraId="323789DA" w14:textId="77777777" w:rsidR="002A449E" w:rsidRDefault="00D55900">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b w:val="0"/>
          <w:sz w:val="22"/>
          <w:szCs w:val="22"/>
          <w:lang w:val="en-GB"/>
        </w:rPr>
        <w:id w:val="-1681496760"/>
        <w:docPartObj>
          <w:docPartGallery w:val="Table of Contents"/>
          <w:docPartUnique/>
        </w:docPartObj>
      </w:sdtPr>
      <w:sdtEndPr>
        <w:rPr>
          <w:rFonts w:ascii="Arial" w:hAnsi="Arial" w:cs="Arial"/>
          <w:bCs/>
          <w:noProof/>
          <w:sz w:val="24"/>
          <w:szCs w:val="24"/>
        </w:rPr>
      </w:sdtEndPr>
      <w:sdtContent>
        <w:p w14:paraId="76A5AC93" w14:textId="0D0C6DB1" w:rsidR="003F0113" w:rsidRDefault="003F0113">
          <w:pPr>
            <w:pStyle w:val="TOCHeading"/>
          </w:pPr>
          <w:r>
            <w:t>Contents</w:t>
          </w:r>
        </w:p>
        <w:p w14:paraId="30D8E390" w14:textId="77777777" w:rsidR="00F91F89" w:rsidRPr="00F91F89" w:rsidRDefault="00F91F89" w:rsidP="00F91F89">
          <w:pPr>
            <w:rPr>
              <w:lang w:val="en-US"/>
            </w:rPr>
          </w:pPr>
        </w:p>
        <w:p w14:paraId="4DA621B8" w14:textId="4A32A949" w:rsidR="00BD0AA5" w:rsidRPr="00F91F89" w:rsidRDefault="003F0113">
          <w:pPr>
            <w:pStyle w:val="TOC1"/>
            <w:tabs>
              <w:tab w:val="left" w:pos="440"/>
              <w:tab w:val="right" w:leader="dot" w:pos="9618"/>
            </w:tabs>
            <w:rPr>
              <w:rFonts w:ascii="Arial" w:eastAsiaTheme="minorEastAsia" w:hAnsi="Arial" w:cs="Arial"/>
              <w:noProof/>
              <w:sz w:val="24"/>
              <w:szCs w:val="24"/>
              <w:lang w:eastAsia="en-GB"/>
            </w:rPr>
          </w:pPr>
          <w:r w:rsidRPr="00F91F89">
            <w:rPr>
              <w:rFonts w:ascii="Arial" w:hAnsi="Arial" w:cs="Arial"/>
              <w:sz w:val="24"/>
              <w:szCs w:val="24"/>
            </w:rPr>
            <w:fldChar w:fldCharType="begin"/>
          </w:r>
          <w:r w:rsidRPr="00F91F89">
            <w:rPr>
              <w:rFonts w:ascii="Arial" w:hAnsi="Arial" w:cs="Arial"/>
              <w:sz w:val="24"/>
              <w:szCs w:val="24"/>
            </w:rPr>
            <w:instrText xml:space="preserve"> TOC \o "1-3" \h \z \u </w:instrText>
          </w:r>
          <w:r w:rsidRPr="00F91F89">
            <w:rPr>
              <w:rFonts w:ascii="Arial" w:hAnsi="Arial" w:cs="Arial"/>
              <w:sz w:val="24"/>
              <w:szCs w:val="24"/>
            </w:rPr>
            <w:fldChar w:fldCharType="separate"/>
          </w:r>
          <w:hyperlink w:anchor="_Toc75262541" w:history="1">
            <w:r w:rsidR="00BD0AA5" w:rsidRPr="00F91F89">
              <w:rPr>
                <w:rStyle w:val="Hyperlink"/>
                <w:rFonts w:ascii="Arial" w:hAnsi="Arial" w:cs="Arial"/>
                <w:noProof/>
                <w:sz w:val="24"/>
                <w:szCs w:val="24"/>
              </w:rPr>
              <w:t>1.</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Introduction</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_Toc75262541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4</w:t>
            </w:r>
            <w:r w:rsidR="00BD0AA5" w:rsidRPr="00F91F89">
              <w:rPr>
                <w:rFonts w:ascii="Arial" w:hAnsi="Arial" w:cs="Arial"/>
                <w:noProof/>
                <w:webHidden/>
                <w:sz w:val="24"/>
                <w:szCs w:val="24"/>
              </w:rPr>
              <w:fldChar w:fldCharType="end"/>
            </w:r>
          </w:hyperlink>
        </w:p>
        <w:p w14:paraId="79687F42" w14:textId="5420A6D1"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2" w:history="1">
            <w:r w:rsidR="00BD0AA5" w:rsidRPr="00F91F89">
              <w:rPr>
                <w:rStyle w:val="Hyperlink"/>
                <w:rFonts w:ascii="Arial" w:hAnsi="Arial" w:cs="Arial"/>
                <w:noProof/>
                <w:sz w:val="24"/>
                <w:szCs w:val="24"/>
              </w:rPr>
              <w:t>2.</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Policy Statement</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_Toc75262542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5</w:t>
            </w:r>
            <w:r w:rsidR="00BD0AA5" w:rsidRPr="00F91F89">
              <w:rPr>
                <w:rFonts w:ascii="Arial" w:hAnsi="Arial" w:cs="Arial"/>
                <w:noProof/>
                <w:webHidden/>
                <w:sz w:val="24"/>
                <w:szCs w:val="24"/>
              </w:rPr>
              <w:fldChar w:fldCharType="end"/>
            </w:r>
          </w:hyperlink>
        </w:p>
        <w:p w14:paraId="38E70B00" w14:textId="576BBC19"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3" w:history="1">
            <w:r w:rsidR="00BD0AA5" w:rsidRPr="00F91F89">
              <w:rPr>
                <w:rStyle w:val="Hyperlink"/>
                <w:rFonts w:ascii="Arial" w:hAnsi="Arial" w:cs="Arial"/>
                <w:noProof/>
                <w:sz w:val="24"/>
                <w:szCs w:val="24"/>
              </w:rPr>
              <w:t>3.</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Aims and Objectives</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_Toc75262543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5</w:t>
            </w:r>
            <w:r w:rsidR="00BD0AA5" w:rsidRPr="00F91F89">
              <w:rPr>
                <w:rFonts w:ascii="Arial" w:hAnsi="Arial" w:cs="Arial"/>
                <w:noProof/>
                <w:webHidden/>
                <w:sz w:val="24"/>
                <w:szCs w:val="24"/>
              </w:rPr>
              <w:fldChar w:fldCharType="end"/>
            </w:r>
          </w:hyperlink>
        </w:p>
        <w:p w14:paraId="129DDAF1" w14:textId="1D1B0AF5"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4" w:history="1">
            <w:r w:rsidR="00BD0AA5" w:rsidRPr="00F91F89">
              <w:rPr>
                <w:rStyle w:val="Hyperlink"/>
                <w:rFonts w:ascii="Arial" w:hAnsi="Arial" w:cs="Arial"/>
                <w:noProof/>
                <w:sz w:val="24"/>
                <w:szCs w:val="24"/>
              </w:rPr>
              <w:t>4.</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General Principles</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_Toc75262544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5</w:t>
            </w:r>
            <w:r w:rsidR="00BD0AA5" w:rsidRPr="00F91F89">
              <w:rPr>
                <w:rFonts w:ascii="Arial" w:hAnsi="Arial" w:cs="Arial"/>
                <w:noProof/>
                <w:webHidden/>
                <w:sz w:val="24"/>
                <w:szCs w:val="24"/>
              </w:rPr>
              <w:fldChar w:fldCharType="end"/>
            </w:r>
          </w:hyperlink>
        </w:p>
        <w:p w14:paraId="4CE4FE28" w14:textId="48CFD33D"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5" w:history="1">
            <w:r w:rsidR="00BD0AA5" w:rsidRPr="00F91F89">
              <w:rPr>
                <w:rStyle w:val="Hyperlink"/>
                <w:rFonts w:ascii="Arial" w:hAnsi="Arial" w:cs="Arial"/>
                <w:noProof/>
                <w:sz w:val="24"/>
                <w:szCs w:val="24"/>
              </w:rPr>
              <w:t>5.</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Procedure</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_Toc75262545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7</w:t>
            </w:r>
            <w:r w:rsidR="00BD0AA5" w:rsidRPr="00F91F89">
              <w:rPr>
                <w:rFonts w:ascii="Arial" w:hAnsi="Arial" w:cs="Arial"/>
                <w:noProof/>
                <w:webHidden/>
                <w:sz w:val="24"/>
                <w:szCs w:val="24"/>
              </w:rPr>
              <w:fldChar w:fldCharType="end"/>
            </w:r>
          </w:hyperlink>
        </w:p>
        <w:p w14:paraId="07F71DA0" w14:textId="7A5AEF41"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6" w:history="1">
            <w:r w:rsidR="00BD0AA5" w:rsidRPr="00F91F89">
              <w:rPr>
                <w:rStyle w:val="Hyperlink"/>
                <w:rFonts w:ascii="Arial" w:hAnsi="Arial" w:cs="Arial"/>
                <w:noProof/>
                <w:sz w:val="24"/>
                <w:szCs w:val="24"/>
              </w:rPr>
              <w:t>6.</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Roles &amp; Responsibilities</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_Toc75262546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10</w:t>
            </w:r>
            <w:r w:rsidR="00BD0AA5" w:rsidRPr="00F91F89">
              <w:rPr>
                <w:rFonts w:ascii="Arial" w:hAnsi="Arial" w:cs="Arial"/>
                <w:noProof/>
                <w:webHidden/>
                <w:sz w:val="24"/>
                <w:szCs w:val="24"/>
              </w:rPr>
              <w:fldChar w:fldCharType="end"/>
            </w:r>
          </w:hyperlink>
        </w:p>
        <w:p w14:paraId="2E38357A" w14:textId="76E07323" w:rsidR="00BD0AA5" w:rsidRPr="00F91F89" w:rsidRDefault="005708D1">
          <w:pPr>
            <w:pStyle w:val="TOC1"/>
            <w:tabs>
              <w:tab w:val="left" w:pos="440"/>
              <w:tab w:val="right" w:leader="dot" w:pos="9618"/>
            </w:tabs>
            <w:rPr>
              <w:rFonts w:ascii="Arial" w:eastAsiaTheme="minorEastAsia" w:hAnsi="Arial" w:cs="Arial"/>
              <w:noProof/>
              <w:sz w:val="24"/>
              <w:szCs w:val="24"/>
              <w:lang w:eastAsia="en-GB"/>
            </w:rPr>
          </w:pPr>
          <w:hyperlink w:anchor="_Toc75262547" w:history="1">
            <w:r w:rsidR="00BD0AA5" w:rsidRPr="00F91F89">
              <w:rPr>
                <w:rStyle w:val="Hyperlink"/>
                <w:rFonts w:ascii="Arial" w:hAnsi="Arial" w:cs="Arial"/>
                <w:noProof/>
                <w:sz w:val="24"/>
                <w:szCs w:val="24"/>
              </w:rPr>
              <w:t>7.</w:t>
            </w:r>
            <w:r w:rsidR="00BD0AA5" w:rsidRPr="00F91F89">
              <w:rPr>
                <w:rFonts w:ascii="Arial" w:eastAsiaTheme="minorEastAsia" w:hAnsi="Arial" w:cs="Arial"/>
                <w:noProof/>
                <w:sz w:val="24"/>
                <w:szCs w:val="24"/>
                <w:lang w:eastAsia="en-GB"/>
              </w:rPr>
              <w:tab/>
            </w:r>
            <w:r w:rsidR="00BD0AA5" w:rsidRPr="00F91F89">
              <w:rPr>
                <w:rStyle w:val="Hyperlink"/>
                <w:rFonts w:ascii="Arial" w:hAnsi="Arial" w:cs="Arial"/>
                <w:noProof/>
                <w:sz w:val="24"/>
                <w:szCs w:val="24"/>
              </w:rPr>
              <w:t>Monitor and Review</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_Toc75262547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12</w:t>
            </w:r>
            <w:r w:rsidR="00BD0AA5" w:rsidRPr="00F91F89">
              <w:rPr>
                <w:rFonts w:ascii="Arial" w:hAnsi="Arial" w:cs="Arial"/>
                <w:noProof/>
                <w:webHidden/>
                <w:sz w:val="24"/>
                <w:szCs w:val="24"/>
              </w:rPr>
              <w:fldChar w:fldCharType="end"/>
            </w:r>
          </w:hyperlink>
        </w:p>
        <w:p w14:paraId="3D68658F" w14:textId="540FFB5F" w:rsidR="00BD0AA5" w:rsidRPr="00F91F89" w:rsidRDefault="005708D1">
          <w:pPr>
            <w:pStyle w:val="TOC1"/>
            <w:tabs>
              <w:tab w:val="right" w:leader="dot" w:pos="9618"/>
            </w:tabs>
            <w:rPr>
              <w:rFonts w:ascii="Arial" w:eastAsiaTheme="minorEastAsia" w:hAnsi="Arial" w:cs="Arial"/>
              <w:noProof/>
              <w:sz w:val="24"/>
              <w:szCs w:val="24"/>
              <w:lang w:eastAsia="en-GB"/>
            </w:rPr>
          </w:pPr>
          <w:hyperlink w:anchor="_Toc75262548" w:history="1">
            <w:r w:rsidR="00BD0AA5" w:rsidRPr="00F91F89">
              <w:rPr>
                <w:rStyle w:val="Hyperlink"/>
                <w:rFonts w:ascii="Arial" w:hAnsi="Arial" w:cs="Arial"/>
                <w:noProof/>
                <w:sz w:val="24"/>
                <w:szCs w:val="24"/>
              </w:rPr>
              <w:t>Appendix 1</w:t>
            </w:r>
            <w:r w:rsidR="00F91F89">
              <w:rPr>
                <w:rStyle w:val="Hyperlink"/>
                <w:rFonts w:ascii="Arial" w:hAnsi="Arial" w:cs="Arial"/>
                <w:noProof/>
                <w:sz w:val="24"/>
                <w:szCs w:val="24"/>
              </w:rPr>
              <w:t xml:space="preserve"> - Definitions</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_Toc75262548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13</w:t>
            </w:r>
            <w:r w:rsidR="00BD0AA5" w:rsidRPr="00F91F89">
              <w:rPr>
                <w:rFonts w:ascii="Arial" w:hAnsi="Arial" w:cs="Arial"/>
                <w:noProof/>
                <w:webHidden/>
                <w:sz w:val="24"/>
                <w:szCs w:val="24"/>
              </w:rPr>
              <w:fldChar w:fldCharType="end"/>
            </w:r>
          </w:hyperlink>
        </w:p>
        <w:p w14:paraId="690CE96D" w14:textId="392BB0DA" w:rsidR="00BD0AA5" w:rsidRPr="00F91F89" w:rsidRDefault="005708D1">
          <w:pPr>
            <w:pStyle w:val="TOC1"/>
            <w:tabs>
              <w:tab w:val="right" w:leader="dot" w:pos="9618"/>
            </w:tabs>
            <w:rPr>
              <w:rFonts w:ascii="Arial" w:eastAsiaTheme="minorEastAsia" w:hAnsi="Arial" w:cs="Arial"/>
              <w:noProof/>
              <w:sz w:val="24"/>
              <w:szCs w:val="24"/>
              <w:lang w:eastAsia="en-GB"/>
            </w:rPr>
          </w:pPr>
          <w:hyperlink w:anchor="_Toc75262549" w:history="1">
            <w:r w:rsidR="00BD0AA5" w:rsidRPr="00F91F89">
              <w:rPr>
                <w:rStyle w:val="Hyperlink"/>
                <w:rFonts w:ascii="Arial" w:hAnsi="Arial" w:cs="Arial"/>
                <w:noProof/>
                <w:sz w:val="24"/>
                <w:szCs w:val="24"/>
              </w:rPr>
              <w:t>Appendix 2</w:t>
            </w:r>
            <w:r w:rsidR="00F91F89">
              <w:rPr>
                <w:rStyle w:val="Hyperlink"/>
                <w:rFonts w:ascii="Arial" w:hAnsi="Arial" w:cs="Arial"/>
                <w:noProof/>
                <w:sz w:val="24"/>
                <w:szCs w:val="24"/>
              </w:rPr>
              <w:t xml:space="preserve"> – Resolution Statement</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_Toc75262549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17</w:t>
            </w:r>
            <w:r w:rsidR="00BD0AA5" w:rsidRPr="00F91F89">
              <w:rPr>
                <w:rFonts w:ascii="Arial" w:hAnsi="Arial" w:cs="Arial"/>
                <w:noProof/>
                <w:webHidden/>
                <w:sz w:val="24"/>
                <w:szCs w:val="24"/>
              </w:rPr>
              <w:fldChar w:fldCharType="end"/>
            </w:r>
          </w:hyperlink>
        </w:p>
        <w:p w14:paraId="2F63E991" w14:textId="0B411518" w:rsidR="00BD0AA5" w:rsidRPr="00F91F89" w:rsidRDefault="005708D1">
          <w:pPr>
            <w:pStyle w:val="TOC1"/>
            <w:tabs>
              <w:tab w:val="right" w:leader="dot" w:pos="9618"/>
            </w:tabs>
            <w:rPr>
              <w:rFonts w:ascii="Arial" w:eastAsiaTheme="minorEastAsia" w:hAnsi="Arial" w:cs="Arial"/>
              <w:noProof/>
              <w:sz w:val="24"/>
              <w:szCs w:val="24"/>
              <w:lang w:eastAsia="en-GB"/>
            </w:rPr>
          </w:pPr>
          <w:hyperlink w:anchor="_Toc75262550" w:history="1">
            <w:r w:rsidR="00BD0AA5" w:rsidRPr="00F91F89">
              <w:rPr>
                <w:rStyle w:val="Hyperlink"/>
                <w:rFonts w:ascii="Arial" w:hAnsi="Arial" w:cs="Arial"/>
                <w:noProof/>
                <w:sz w:val="24"/>
                <w:szCs w:val="24"/>
              </w:rPr>
              <w:t>Appendix 3</w:t>
            </w:r>
            <w:r w:rsidR="00F91F89">
              <w:rPr>
                <w:rStyle w:val="Hyperlink"/>
                <w:rFonts w:ascii="Arial" w:hAnsi="Arial" w:cs="Arial"/>
                <w:noProof/>
                <w:sz w:val="24"/>
                <w:szCs w:val="24"/>
              </w:rPr>
              <w:t xml:space="preserve"> – Facilitated Discussion Guidance</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_Toc75262550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19</w:t>
            </w:r>
            <w:r w:rsidR="00BD0AA5" w:rsidRPr="00F91F89">
              <w:rPr>
                <w:rFonts w:ascii="Arial" w:hAnsi="Arial" w:cs="Arial"/>
                <w:noProof/>
                <w:webHidden/>
                <w:sz w:val="24"/>
                <w:szCs w:val="24"/>
              </w:rPr>
              <w:fldChar w:fldCharType="end"/>
            </w:r>
          </w:hyperlink>
        </w:p>
        <w:p w14:paraId="270439E4" w14:textId="049C0FAD" w:rsidR="00BD0AA5" w:rsidRPr="00F91F89" w:rsidRDefault="005708D1">
          <w:pPr>
            <w:pStyle w:val="TOC1"/>
            <w:tabs>
              <w:tab w:val="right" w:leader="dot" w:pos="9618"/>
            </w:tabs>
            <w:rPr>
              <w:rFonts w:ascii="Arial" w:eastAsiaTheme="minorEastAsia" w:hAnsi="Arial" w:cs="Arial"/>
              <w:noProof/>
              <w:sz w:val="24"/>
              <w:szCs w:val="24"/>
              <w:lang w:eastAsia="en-GB"/>
            </w:rPr>
          </w:pPr>
          <w:hyperlink w:anchor="_Toc75262551" w:history="1">
            <w:r w:rsidR="00BD0AA5" w:rsidRPr="00F91F89">
              <w:rPr>
                <w:rStyle w:val="Hyperlink"/>
                <w:rFonts w:ascii="Arial" w:hAnsi="Arial" w:cs="Arial"/>
                <w:noProof/>
                <w:sz w:val="24"/>
                <w:szCs w:val="24"/>
              </w:rPr>
              <w:t>Appendix 4</w:t>
            </w:r>
            <w:r w:rsidR="00F91F89">
              <w:rPr>
                <w:rStyle w:val="Hyperlink"/>
                <w:rFonts w:ascii="Arial" w:hAnsi="Arial" w:cs="Arial"/>
                <w:noProof/>
                <w:sz w:val="24"/>
                <w:szCs w:val="24"/>
              </w:rPr>
              <w:t xml:space="preserve"> – Procedure for hearings</w:t>
            </w:r>
            <w:r w:rsidR="00BD0AA5" w:rsidRPr="00F91F89">
              <w:rPr>
                <w:rFonts w:ascii="Arial" w:hAnsi="Arial" w:cs="Arial"/>
                <w:noProof/>
                <w:webHidden/>
                <w:sz w:val="24"/>
                <w:szCs w:val="24"/>
              </w:rPr>
              <w:tab/>
            </w:r>
            <w:r w:rsidR="00BD0AA5" w:rsidRPr="00F91F89">
              <w:rPr>
                <w:rFonts w:ascii="Arial" w:hAnsi="Arial" w:cs="Arial"/>
                <w:noProof/>
                <w:webHidden/>
                <w:sz w:val="24"/>
                <w:szCs w:val="24"/>
              </w:rPr>
              <w:fldChar w:fldCharType="begin"/>
            </w:r>
            <w:r w:rsidR="00BD0AA5" w:rsidRPr="00F91F89">
              <w:rPr>
                <w:rFonts w:ascii="Arial" w:hAnsi="Arial" w:cs="Arial"/>
                <w:noProof/>
                <w:webHidden/>
                <w:sz w:val="24"/>
                <w:szCs w:val="24"/>
              </w:rPr>
              <w:instrText xml:space="preserve"> PAGEREF _Toc75262551 \h </w:instrText>
            </w:r>
            <w:r w:rsidR="00BD0AA5" w:rsidRPr="00F91F89">
              <w:rPr>
                <w:rFonts w:ascii="Arial" w:hAnsi="Arial" w:cs="Arial"/>
                <w:noProof/>
                <w:webHidden/>
                <w:sz w:val="24"/>
                <w:szCs w:val="24"/>
              </w:rPr>
            </w:r>
            <w:r w:rsidR="00BD0AA5" w:rsidRPr="00F91F89">
              <w:rPr>
                <w:rFonts w:ascii="Arial" w:hAnsi="Arial" w:cs="Arial"/>
                <w:noProof/>
                <w:webHidden/>
                <w:sz w:val="24"/>
                <w:szCs w:val="24"/>
              </w:rPr>
              <w:fldChar w:fldCharType="separate"/>
            </w:r>
            <w:r w:rsidR="00BD0AA5" w:rsidRPr="00F91F89">
              <w:rPr>
                <w:rFonts w:ascii="Arial" w:hAnsi="Arial" w:cs="Arial"/>
                <w:noProof/>
                <w:webHidden/>
                <w:sz w:val="24"/>
                <w:szCs w:val="24"/>
              </w:rPr>
              <w:t>21</w:t>
            </w:r>
            <w:r w:rsidR="00BD0AA5" w:rsidRPr="00F91F89">
              <w:rPr>
                <w:rFonts w:ascii="Arial" w:hAnsi="Arial" w:cs="Arial"/>
                <w:noProof/>
                <w:webHidden/>
                <w:sz w:val="24"/>
                <w:szCs w:val="24"/>
              </w:rPr>
              <w:fldChar w:fldCharType="end"/>
            </w:r>
          </w:hyperlink>
        </w:p>
        <w:p w14:paraId="4CDA70CC" w14:textId="678AA9EF" w:rsidR="003F0113" w:rsidRDefault="003F0113">
          <w:r w:rsidRPr="00F91F89">
            <w:rPr>
              <w:rFonts w:ascii="Arial" w:hAnsi="Arial" w:cs="Arial"/>
              <w:b/>
              <w:bCs/>
              <w:noProof/>
              <w:sz w:val="24"/>
              <w:szCs w:val="24"/>
            </w:rPr>
            <w:fldChar w:fldCharType="end"/>
          </w:r>
        </w:p>
      </w:sdtContent>
    </w:sdt>
    <w:p w14:paraId="4B219C0F" w14:textId="159C7CDB" w:rsidR="001811CD" w:rsidRDefault="001811CD">
      <w:pPr>
        <w:rPr>
          <w:rFonts w:ascii="Arial" w:eastAsiaTheme="majorEastAsia" w:hAnsi="Arial" w:cstheme="majorBidi"/>
          <w:b/>
          <w:sz w:val="24"/>
          <w:szCs w:val="32"/>
        </w:rPr>
      </w:pPr>
      <w:r>
        <w:br w:type="page"/>
      </w:r>
    </w:p>
    <w:p w14:paraId="1527723E" w14:textId="4D43307E" w:rsidR="001811CD" w:rsidRDefault="00965387" w:rsidP="001811CD">
      <w:pPr>
        <w:pStyle w:val="Heading1"/>
        <w:numPr>
          <w:ilvl w:val="0"/>
          <w:numId w:val="26"/>
        </w:numPr>
      </w:pPr>
      <w:bookmarkStart w:id="1" w:name="_Toc75262541"/>
      <w:r w:rsidRPr="003F0113">
        <w:lastRenderedPageBreak/>
        <w:t>Introduction</w:t>
      </w:r>
      <w:bookmarkEnd w:id="1"/>
    </w:p>
    <w:p w14:paraId="25A839DA" w14:textId="77777777" w:rsidR="00931549" w:rsidRPr="00931549" w:rsidRDefault="00931549" w:rsidP="00931549"/>
    <w:p w14:paraId="7F241825" w14:textId="6E795C56" w:rsidR="00965387" w:rsidRDefault="00965387" w:rsidP="003F0113">
      <w:pPr>
        <w:pStyle w:val="ListParagraph"/>
        <w:numPr>
          <w:ilvl w:val="1"/>
          <w:numId w:val="26"/>
        </w:numPr>
        <w:ind w:left="993" w:hanging="633"/>
        <w:rPr>
          <w:rStyle w:val="e24kjd"/>
          <w:rFonts w:ascii="Arial" w:hAnsi="Arial" w:cs="Arial"/>
          <w:color w:val="222222"/>
          <w:sz w:val="24"/>
          <w:szCs w:val="24"/>
        </w:rPr>
      </w:pPr>
      <w:r w:rsidRPr="00965387">
        <w:rPr>
          <w:rStyle w:val="e24kjd"/>
          <w:rFonts w:ascii="Arial" w:hAnsi="Arial" w:cs="Arial"/>
          <w:color w:val="222222"/>
          <w:sz w:val="24"/>
          <w:szCs w:val="24"/>
        </w:rPr>
        <w:t>This policy allows employees to raise concerns as well as dignity at work issues.</w:t>
      </w:r>
    </w:p>
    <w:p w14:paraId="40D8512B" w14:textId="77777777" w:rsidR="00965387" w:rsidRDefault="00965387" w:rsidP="003F0113">
      <w:pPr>
        <w:pStyle w:val="ListParagraph"/>
        <w:ind w:left="993" w:hanging="633"/>
        <w:rPr>
          <w:rStyle w:val="e24kjd"/>
          <w:rFonts w:ascii="Arial" w:hAnsi="Arial" w:cs="Arial"/>
          <w:color w:val="222222"/>
          <w:sz w:val="24"/>
          <w:szCs w:val="24"/>
        </w:rPr>
      </w:pPr>
    </w:p>
    <w:p w14:paraId="4E076861" w14:textId="7FD435D6" w:rsidR="00965387" w:rsidRDefault="00965387" w:rsidP="003F0113">
      <w:pPr>
        <w:pStyle w:val="ListParagraph"/>
        <w:numPr>
          <w:ilvl w:val="1"/>
          <w:numId w:val="26"/>
        </w:numPr>
        <w:ind w:left="993" w:hanging="633"/>
        <w:rPr>
          <w:rStyle w:val="e24kjd"/>
          <w:rFonts w:ascii="Arial" w:hAnsi="Arial" w:cs="Arial"/>
          <w:color w:val="222222"/>
          <w:sz w:val="24"/>
          <w:szCs w:val="24"/>
        </w:rPr>
      </w:pPr>
      <w:r w:rsidRPr="00965387">
        <w:rPr>
          <w:rStyle w:val="e24kjd"/>
          <w:rFonts w:ascii="Arial" w:hAnsi="Arial" w:cs="Arial"/>
          <w:color w:val="222222"/>
          <w:sz w:val="24"/>
          <w:szCs w:val="24"/>
        </w:rPr>
        <w:t xml:space="preserve">The </w:t>
      </w:r>
      <w:r w:rsidR="00931549">
        <w:rPr>
          <w:rStyle w:val="e24kjd"/>
          <w:rFonts w:ascii="Arial" w:hAnsi="Arial" w:cs="Arial"/>
          <w:color w:val="222222"/>
          <w:sz w:val="24"/>
          <w:szCs w:val="24"/>
        </w:rPr>
        <w:t xml:space="preserve">school </w:t>
      </w:r>
      <w:r w:rsidRPr="00965387">
        <w:rPr>
          <w:rStyle w:val="e24kjd"/>
          <w:rFonts w:ascii="Arial" w:hAnsi="Arial" w:cs="Arial"/>
          <w:color w:val="222222"/>
          <w:sz w:val="24"/>
          <w:szCs w:val="24"/>
        </w:rPr>
        <w:t xml:space="preserve">recognises that the workforce consists of employees from diverse backgrounds, with differing opinions, values and expectations. </w:t>
      </w:r>
    </w:p>
    <w:p w14:paraId="68C8813C" w14:textId="77777777" w:rsidR="00965387" w:rsidRPr="00965387" w:rsidRDefault="00965387" w:rsidP="003F0113">
      <w:pPr>
        <w:pStyle w:val="ListParagraph"/>
        <w:ind w:left="993" w:hanging="633"/>
        <w:rPr>
          <w:rFonts w:ascii="Arial" w:hAnsi="Arial" w:cs="Arial"/>
          <w:sz w:val="24"/>
          <w:szCs w:val="24"/>
          <w:lang w:val="en"/>
        </w:rPr>
      </w:pPr>
    </w:p>
    <w:p w14:paraId="7C1AB271" w14:textId="3720DD7D" w:rsidR="00965387" w:rsidRPr="00965387" w:rsidRDefault="00965387" w:rsidP="003F0113">
      <w:pPr>
        <w:pStyle w:val="ListParagraph"/>
        <w:numPr>
          <w:ilvl w:val="1"/>
          <w:numId w:val="26"/>
        </w:numPr>
        <w:ind w:left="993" w:hanging="633"/>
        <w:rPr>
          <w:rFonts w:ascii="Arial" w:hAnsi="Arial" w:cs="Arial"/>
          <w:color w:val="222222"/>
          <w:sz w:val="24"/>
          <w:szCs w:val="24"/>
        </w:rPr>
      </w:pPr>
      <w:r w:rsidRPr="00965387">
        <w:rPr>
          <w:rFonts w:ascii="Arial" w:hAnsi="Arial" w:cs="Arial"/>
          <w:sz w:val="24"/>
          <w:szCs w:val="24"/>
          <w:lang w:val="en"/>
        </w:rPr>
        <w:t>It is acknowledged that there will be a range of issues employees may wish to raise concerns over and it is important that there are clear policies and procedures in place to address such matters, which may include:</w:t>
      </w:r>
      <w:r w:rsidRPr="00965387" w:rsidDel="00830825">
        <w:rPr>
          <w:rFonts w:ascii="Arial" w:hAnsi="Arial" w:cs="Arial"/>
          <w:sz w:val="24"/>
          <w:szCs w:val="24"/>
          <w:lang w:val="en"/>
        </w:rPr>
        <w:t xml:space="preserve"> </w:t>
      </w:r>
    </w:p>
    <w:p w14:paraId="5CB56A36" w14:textId="77777777" w:rsidR="00965387" w:rsidRDefault="00965387" w:rsidP="00965387">
      <w:pPr>
        <w:pStyle w:val="NormalWeb"/>
        <w:numPr>
          <w:ilvl w:val="0"/>
          <w:numId w:val="27"/>
        </w:numPr>
        <w:ind w:left="1134" w:firstLine="0"/>
        <w:rPr>
          <w:rFonts w:ascii="Arial" w:hAnsi="Arial" w:cs="Arial"/>
          <w:lang w:val="en"/>
        </w:rPr>
      </w:pPr>
      <w:r>
        <w:rPr>
          <w:rFonts w:ascii="Arial" w:hAnsi="Arial" w:cs="Arial"/>
          <w:lang w:val="en"/>
        </w:rPr>
        <w:t>The application of terms and conditions of employment</w:t>
      </w:r>
    </w:p>
    <w:p w14:paraId="36B87EFF" w14:textId="43C9E586" w:rsidR="00965387" w:rsidRPr="003B4E58" w:rsidRDefault="00965387" w:rsidP="00965387">
      <w:pPr>
        <w:pStyle w:val="NormalWeb"/>
        <w:numPr>
          <w:ilvl w:val="0"/>
          <w:numId w:val="27"/>
        </w:numPr>
        <w:ind w:left="1134" w:firstLine="0"/>
        <w:rPr>
          <w:rFonts w:ascii="Arial" w:hAnsi="Arial" w:cs="Arial"/>
          <w:lang w:val="en"/>
        </w:rPr>
      </w:pPr>
      <w:r>
        <w:rPr>
          <w:rFonts w:ascii="Arial" w:hAnsi="Arial" w:cs="Arial"/>
          <w:lang w:val="en"/>
        </w:rPr>
        <w:t>A</w:t>
      </w:r>
      <w:r w:rsidRPr="003B4E58">
        <w:rPr>
          <w:rFonts w:ascii="Arial" w:hAnsi="Arial" w:cs="Arial"/>
          <w:lang w:val="en"/>
        </w:rPr>
        <w:t xml:space="preserve">pplication </w:t>
      </w:r>
      <w:r>
        <w:rPr>
          <w:rFonts w:ascii="Arial" w:hAnsi="Arial" w:cs="Arial"/>
          <w:lang w:val="en"/>
        </w:rPr>
        <w:t xml:space="preserve">of the </w:t>
      </w:r>
      <w:r w:rsidR="00512365">
        <w:rPr>
          <w:rFonts w:ascii="Arial" w:hAnsi="Arial" w:cs="Arial"/>
          <w:lang w:val="en"/>
        </w:rPr>
        <w:t>c</w:t>
      </w:r>
      <w:r>
        <w:rPr>
          <w:rFonts w:ascii="Arial" w:hAnsi="Arial" w:cs="Arial"/>
          <w:lang w:val="en"/>
        </w:rPr>
        <w:t xml:space="preserve">ouncil’s policies </w:t>
      </w:r>
    </w:p>
    <w:p w14:paraId="5EECCD42" w14:textId="77777777" w:rsidR="00965387" w:rsidRPr="003B4E58" w:rsidRDefault="00965387" w:rsidP="00965387">
      <w:pPr>
        <w:pStyle w:val="NormalWeb"/>
        <w:numPr>
          <w:ilvl w:val="0"/>
          <w:numId w:val="27"/>
        </w:numPr>
        <w:ind w:left="1134" w:firstLine="0"/>
        <w:rPr>
          <w:rFonts w:ascii="Arial" w:hAnsi="Arial" w:cs="Arial"/>
          <w:lang w:val="en"/>
        </w:rPr>
      </w:pPr>
      <w:r>
        <w:rPr>
          <w:rFonts w:ascii="Arial" w:hAnsi="Arial" w:cs="Arial"/>
          <w:lang w:val="en"/>
        </w:rPr>
        <w:t>Working relationships</w:t>
      </w:r>
    </w:p>
    <w:p w14:paraId="3D8B47E6" w14:textId="574BBC54" w:rsidR="00965387" w:rsidRPr="003B4E58" w:rsidRDefault="00965387" w:rsidP="00965387">
      <w:pPr>
        <w:pStyle w:val="NormalWeb"/>
        <w:numPr>
          <w:ilvl w:val="0"/>
          <w:numId w:val="27"/>
        </w:numPr>
        <w:ind w:left="1134" w:firstLine="0"/>
        <w:rPr>
          <w:rFonts w:ascii="Arial" w:hAnsi="Arial" w:cs="Arial"/>
          <w:lang w:val="en"/>
        </w:rPr>
      </w:pPr>
      <w:r>
        <w:rPr>
          <w:rFonts w:ascii="Arial" w:hAnsi="Arial" w:cs="Arial"/>
          <w:lang w:val="en"/>
        </w:rPr>
        <w:t>H</w:t>
      </w:r>
      <w:r w:rsidRPr="003B4E58">
        <w:rPr>
          <w:rFonts w:ascii="Arial" w:hAnsi="Arial" w:cs="Arial"/>
          <w:lang w:val="en"/>
        </w:rPr>
        <w:t>ealth</w:t>
      </w:r>
      <w:r>
        <w:rPr>
          <w:rFonts w:ascii="Arial" w:hAnsi="Arial" w:cs="Arial"/>
          <w:lang w:val="en"/>
        </w:rPr>
        <w:t xml:space="preserve"> &amp; </w:t>
      </w:r>
      <w:r w:rsidR="00512365">
        <w:rPr>
          <w:rFonts w:ascii="Arial" w:hAnsi="Arial" w:cs="Arial"/>
          <w:lang w:val="en"/>
        </w:rPr>
        <w:t>s</w:t>
      </w:r>
      <w:r>
        <w:rPr>
          <w:rFonts w:ascii="Arial" w:hAnsi="Arial" w:cs="Arial"/>
          <w:lang w:val="en"/>
        </w:rPr>
        <w:t>afety</w:t>
      </w:r>
    </w:p>
    <w:p w14:paraId="2352241D" w14:textId="77777777" w:rsidR="00965387" w:rsidRPr="003B4E58" w:rsidRDefault="00965387" w:rsidP="00965387">
      <w:pPr>
        <w:pStyle w:val="NormalWeb"/>
        <w:numPr>
          <w:ilvl w:val="0"/>
          <w:numId w:val="27"/>
        </w:numPr>
        <w:ind w:left="1134" w:firstLine="0"/>
        <w:rPr>
          <w:rFonts w:ascii="Arial" w:hAnsi="Arial" w:cs="Arial"/>
          <w:lang w:val="en"/>
        </w:rPr>
      </w:pPr>
      <w:r>
        <w:rPr>
          <w:rFonts w:ascii="Arial" w:hAnsi="Arial" w:cs="Arial"/>
          <w:lang w:val="en"/>
        </w:rPr>
        <w:t>E</w:t>
      </w:r>
      <w:r w:rsidRPr="003B4E58">
        <w:rPr>
          <w:rFonts w:ascii="Arial" w:hAnsi="Arial" w:cs="Arial"/>
          <w:lang w:val="en"/>
        </w:rPr>
        <w:t>qual opportunities and discrimination</w:t>
      </w:r>
    </w:p>
    <w:p w14:paraId="2140330B" w14:textId="77777777" w:rsidR="00965387" w:rsidRPr="00840205" w:rsidRDefault="00965387" w:rsidP="00965387">
      <w:pPr>
        <w:pStyle w:val="NormalWeb"/>
        <w:numPr>
          <w:ilvl w:val="0"/>
          <w:numId w:val="27"/>
        </w:numPr>
        <w:tabs>
          <w:tab w:val="left" w:pos="-720"/>
        </w:tabs>
        <w:suppressAutoHyphens/>
        <w:ind w:left="1134" w:firstLine="0"/>
        <w:rPr>
          <w:b/>
        </w:rPr>
      </w:pPr>
      <w:r>
        <w:rPr>
          <w:rFonts w:ascii="Arial" w:hAnsi="Arial" w:cs="Arial"/>
          <w:lang w:val="en"/>
        </w:rPr>
        <w:t>Bullying and harassment</w:t>
      </w:r>
      <w:r w:rsidRPr="00840205">
        <w:rPr>
          <w:rFonts w:ascii="Arial" w:hAnsi="Arial" w:cs="Arial"/>
          <w:lang w:val="en"/>
        </w:rPr>
        <w:t xml:space="preserve"> </w:t>
      </w:r>
    </w:p>
    <w:p w14:paraId="7F5E26C3" w14:textId="79F103A0" w:rsidR="00965387" w:rsidRDefault="00965387" w:rsidP="003F0113">
      <w:pPr>
        <w:pStyle w:val="ListParagraph"/>
        <w:numPr>
          <w:ilvl w:val="1"/>
          <w:numId w:val="26"/>
        </w:numPr>
        <w:ind w:left="993" w:hanging="633"/>
        <w:rPr>
          <w:rFonts w:ascii="Arial" w:hAnsi="Arial" w:cs="Arial"/>
          <w:color w:val="222222"/>
          <w:sz w:val="24"/>
          <w:szCs w:val="24"/>
        </w:rPr>
      </w:pPr>
      <w:r>
        <w:rPr>
          <w:rFonts w:ascii="Arial" w:hAnsi="Arial" w:cs="Arial"/>
          <w:color w:val="222222"/>
          <w:sz w:val="24"/>
          <w:szCs w:val="24"/>
        </w:rPr>
        <w:t>There is a responsibility on all parties to raise and deal with any concerns in a timely manner to ensure the wellbeing of employees, maintain good morale and motivation and to achieve a positive working environment.</w:t>
      </w:r>
    </w:p>
    <w:p w14:paraId="2E24F9F3" w14:textId="77777777" w:rsidR="00965387" w:rsidRDefault="00965387" w:rsidP="003F0113">
      <w:pPr>
        <w:pStyle w:val="ListParagraph"/>
        <w:ind w:left="993" w:hanging="633"/>
        <w:rPr>
          <w:rFonts w:ascii="Arial" w:hAnsi="Arial" w:cs="Arial"/>
          <w:color w:val="222222"/>
          <w:sz w:val="24"/>
          <w:szCs w:val="24"/>
        </w:rPr>
      </w:pPr>
    </w:p>
    <w:p w14:paraId="74BF3E4C" w14:textId="5965364F" w:rsidR="00965387" w:rsidRPr="00965387" w:rsidRDefault="00965387" w:rsidP="003F0113">
      <w:pPr>
        <w:pStyle w:val="ListParagraph"/>
        <w:numPr>
          <w:ilvl w:val="1"/>
          <w:numId w:val="26"/>
        </w:numPr>
        <w:ind w:left="993" w:hanging="633"/>
        <w:rPr>
          <w:rFonts w:ascii="Arial" w:hAnsi="Arial" w:cs="Arial"/>
          <w:color w:val="222222"/>
          <w:sz w:val="28"/>
          <w:szCs w:val="24"/>
        </w:rPr>
      </w:pPr>
      <w:r w:rsidRPr="00965387">
        <w:rPr>
          <w:rFonts w:ascii="Arial" w:hAnsi="Arial" w:cs="Arial"/>
          <w:sz w:val="24"/>
          <w:lang w:val="en"/>
        </w:rPr>
        <w:t xml:space="preserve">This policy applies to unacceptable behaviour that occurs in the workplace during working </w:t>
      </w:r>
      <w:r w:rsidR="005E684E" w:rsidRPr="00965387">
        <w:rPr>
          <w:rFonts w:ascii="Arial" w:hAnsi="Arial" w:cs="Arial"/>
          <w:sz w:val="24"/>
          <w:lang w:val="en"/>
        </w:rPr>
        <w:t>hours and</w:t>
      </w:r>
      <w:r w:rsidRPr="00965387">
        <w:rPr>
          <w:rFonts w:ascii="Arial" w:hAnsi="Arial" w:cs="Arial"/>
          <w:sz w:val="24"/>
          <w:lang w:val="en"/>
        </w:rPr>
        <w:t xml:space="preserve"> can extend to situations that occur outside of the working environment.  Examples </w:t>
      </w:r>
      <w:r w:rsidR="00684091" w:rsidRPr="00965387">
        <w:rPr>
          <w:rFonts w:ascii="Arial" w:hAnsi="Arial" w:cs="Arial"/>
          <w:sz w:val="24"/>
          <w:lang w:val="en"/>
        </w:rPr>
        <w:t>include</w:t>
      </w:r>
      <w:r w:rsidRPr="00965387">
        <w:rPr>
          <w:rFonts w:ascii="Arial" w:hAnsi="Arial" w:cs="Arial"/>
          <w:sz w:val="24"/>
          <w:lang w:val="en"/>
        </w:rPr>
        <w:t xml:space="preserve"> </w:t>
      </w:r>
      <w:r w:rsidR="00684091">
        <w:rPr>
          <w:rFonts w:ascii="Arial" w:hAnsi="Arial" w:cs="Arial"/>
          <w:sz w:val="24"/>
          <w:lang w:val="en"/>
        </w:rPr>
        <w:t>F</w:t>
      </w:r>
      <w:r w:rsidR="00684091" w:rsidRPr="00965387">
        <w:rPr>
          <w:rFonts w:ascii="Arial" w:hAnsi="Arial" w:cs="Arial"/>
          <w:sz w:val="24"/>
          <w:lang w:val="en"/>
        </w:rPr>
        <w:t>acebook</w:t>
      </w:r>
      <w:r w:rsidRPr="00965387">
        <w:rPr>
          <w:rFonts w:ascii="Arial" w:hAnsi="Arial" w:cs="Arial"/>
          <w:sz w:val="24"/>
          <w:lang w:val="en"/>
        </w:rPr>
        <w:t xml:space="preserve"> comments about colleagues or the organisation, training events and social events that are all linked to work, and which in turn may affect the working relationships between employees and the council as the employer. </w:t>
      </w:r>
    </w:p>
    <w:p w14:paraId="69DB1CE2" w14:textId="77777777" w:rsidR="00965387" w:rsidRPr="00965387" w:rsidRDefault="00965387" w:rsidP="003F0113">
      <w:pPr>
        <w:pStyle w:val="ListParagraph"/>
        <w:ind w:left="993" w:hanging="633"/>
        <w:rPr>
          <w:rFonts w:ascii="Arial" w:hAnsi="Arial" w:cs="Arial"/>
          <w:lang w:val="en"/>
        </w:rPr>
      </w:pPr>
    </w:p>
    <w:p w14:paraId="23B99FA2" w14:textId="77777777" w:rsidR="00965387" w:rsidRPr="00965387" w:rsidRDefault="00965387" w:rsidP="003F0113">
      <w:pPr>
        <w:pStyle w:val="ListParagraph"/>
        <w:numPr>
          <w:ilvl w:val="1"/>
          <w:numId w:val="26"/>
        </w:numPr>
        <w:ind w:left="993" w:hanging="633"/>
        <w:rPr>
          <w:rFonts w:ascii="Arial" w:hAnsi="Arial" w:cs="Arial"/>
          <w:color w:val="222222"/>
          <w:sz w:val="24"/>
          <w:szCs w:val="24"/>
        </w:rPr>
      </w:pPr>
      <w:r w:rsidRPr="00965387">
        <w:rPr>
          <w:rFonts w:ascii="Arial" w:hAnsi="Arial" w:cs="Arial"/>
          <w:sz w:val="24"/>
          <w:szCs w:val="24"/>
          <w:lang w:val="en"/>
        </w:rPr>
        <w:t xml:space="preserve">A number of key definitions have been used within this policy and are outlined in </w:t>
      </w:r>
      <w:r w:rsidRPr="005E684E">
        <w:rPr>
          <w:rFonts w:ascii="Arial" w:hAnsi="Arial" w:cs="Arial"/>
          <w:b/>
          <w:bCs/>
          <w:sz w:val="24"/>
          <w:szCs w:val="24"/>
          <w:lang w:val="en"/>
        </w:rPr>
        <w:t>appendix 1</w:t>
      </w:r>
      <w:r w:rsidRPr="00965387">
        <w:rPr>
          <w:rFonts w:ascii="Arial" w:hAnsi="Arial" w:cs="Arial"/>
          <w:sz w:val="24"/>
          <w:szCs w:val="24"/>
          <w:lang w:val="en"/>
        </w:rPr>
        <w:t>.</w:t>
      </w:r>
    </w:p>
    <w:p w14:paraId="2C942175" w14:textId="77777777" w:rsidR="00965387" w:rsidRPr="00965387" w:rsidRDefault="00965387" w:rsidP="003F0113">
      <w:pPr>
        <w:pStyle w:val="ListParagraph"/>
        <w:ind w:left="993" w:hanging="633"/>
        <w:rPr>
          <w:rFonts w:ascii="Arial" w:hAnsi="Arial" w:cs="Arial"/>
          <w:sz w:val="24"/>
          <w:szCs w:val="24"/>
          <w:lang w:val="en"/>
        </w:rPr>
      </w:pPr>
    </w:p>
    <w:p w14:paraId="709ABE3F" w14:textId="241B59BF" w:rsidR="00965387" w:rsidRPr="00965387" w:rsidRDefault="00965387" w:rsidP="003F0113">
      <w:pPr>
        <w:pStyle w:val="ListParagraph"/>
        <w:numPr>
          <w:ilvl w:val="1"/>
          <w:numId w:val="26"/>
        </w:numPr>
        <w:ind w:left="993" w:hanging="633"/>
        <w:rPr>
          <w:rFonts w:ascii="Arial" w:hAnsi="Arial" w:cs="Arial"/>
          <w:color w:val="222222"/>
          <w:sz w:val="24"/>
          <w:szCs w:val="24"/>
        </w:rPr>
      </w:pPr>
      <w:r w:rsidRPr="00965387">
        <w:rPr>
          <w:rFonts w:ascii="Arial" w:hAnsi="Arial" w:cs="Arial"/>
          <w:sz w:val="24"/>
          <w:szCs w:val="24"/>
          <w:lang w:val="en"/>
        </w:rPr>
        <w:t xml:space="preserve">All concerns should be dealt with via the informal route in the first instance in order to promote efficient resolution. Where this does not resolve the problem, the formal procedure set out below can be initiated. </w:t>
      </w:r>
      <w:r w:rsidR="006E0C30">
        <w:rPr>
          <w:rFonts w:ascii="Arial" w:hAnsi="Arial" w:cs="Arial"/>
          <w:sz w:val="24"/>
          <w:szCs w:val="24"/>
          <w:lang w:val="en"/>
        </w:rPr>
        <w:t>This should be the exceptional cases not the norm.</w:t>
      </w:r>
    </w:p>
    <w:p w14:paraId="6013B5BA" w14:textId="77777777" w:rsidR="00965387" w:rsidRPr="00965387" w:rsidRDefault="00965387" w:rsidP="003F0113">
      <w:pPr>
        <w:pStyle w:val="ListParagraph"/>
        <w:ind w:left="993" w:hanging="633"/>
        <w:rPr>
          <w:rFonts w:ascii="Arial" w:hAnsi="Arial" w:cs="Arial"/>
          <w:sz w:val="24"/>
          <w:szCs w:val="24"/>
          <w:lang w:val="en"/>
        </w:rPr>
      </w:pPr>
    </w:p>
    <w:p w14:paraId="5F5BC633" w14:textId="77777777" w:rsidR="00965387" w:rsidRPr="00965387" w:rsidRDefault="00965387" w:rsidP="003F0113">
      <w:pPr>
        <w:pStyle w:val="ListParagraph"/>
        <w:numPr>
          <w:ilvl w:val="1"/>
          <w:numId w:val="26"/>
        </w:numPr>
        <w:ind w:left="993" w:hanging="633"/>
        <w:rPr>
          <w:rFonts w:ascii="Arial" w:hAnsi="Arial" w:cs="Arial"/>
          <w:color w:val="222222"/>
          <w:sz w:val="24"/>
          <w:szCs w:val="24"/>
        </w:rPr>
      </w:pPr>
      <w:r w:rsidRPr="00965387">
        <w:rPr>
          <w:rFonts w:ascii="Arial" w:hAnsi="Arial" w:cs="Arial"/>
          <w:sz w:val="24"/>
          <w:szCs w:val="24"/>
          <w:lang w:val="en"/>
        </w:rPr>
        <w:t>This procedure applies to all employees regardless of length of service (except for those expressly excluded as per the scope statement above).</w:t>
      </w:r>
    </w:p>
    <w:p w14:paraId="633B7223" w14:textId="77777777" w:rsidR="00965387" w:rsidRPr="00965387" w:rsidRDefault="00965387" w:rsidP="003F0113">
      <w:pPr>
        <w:pStyle w:val="ListParagraph"/>
        <w:ind w:left="993" w:hanging="633"/>
        <w:rPr>
          <w:rFonts w:ascii="Arial" w:hAnsi="Arial" w:cs="Arial"/>
          <w:sz w:val="24"/>
          <w:szCs w:val="24"/>
        </w:rPr>
      </w:pPr>
    </w:p>
    <w:p w14:paraId="1ED3F4C3" w14:textId="0EDE3F05" w:rsidR="00965387" w:rsidRPr="00512365" w:rsidRDefault="00965387" w:rsidP="00F91F89">
      <w:pPr>
        <w:pStyle w:val="ListParagraph"/>
        <w:numPr>
          <w:ilvl w:val="1"/>
          <w:numId w:val="26"/>
        </w:numPr>
        <w:ind w:left="993" w:hanging="633"/>
        <w:rPr>
          <w:rFonts w:ascii="Arial" w:hAnsi="Arial" w:cs="Arial"/>
          <w:sz w:val="24"/>
          <w:szCs w:val="24"/>
        </w:rPr>
      </w:pPr>
      <w:r w:rsidRPr="00512365">
        <w:rPr>
          <w:rFonts w:ascii="Arial" w:hAnsi="Arial" w:cs="Arial"/>
          <w:sz w:val="24"/>
          <w:szCs w:val="24"/>
        </w:rPr>
        <w:t xml:space="preserve">The </w:t>
      </w:r>
      <w:r w:rsidR="00512365" w:rsidRPr="00512365">
        <w:rPr>
          <w:rFonts w:ascii="Arial" w:hAnsi="Arial" w:cs="Arial"/>
          <w:sz w:val="24"/>
          <w:szCs w:val="24"/>
        </w:rPr>
        <w:t>h</w:t>
      </w:r>
      <w:r w:rsidR="00F91F89" w:rsidRPr="00512365">
        <w:rPr>
          <w:rFonts w:ascii="Arial" w:hAnsi="Arial" w:cs="Arial"/>
          <w:sz w:val="24"/>
          <w:szCs w:val="24"/>
        </w:rPr>
        <w:t xml:space="preserve">eadteacher is responsible for facilitating the various aspects of the policy but can delegate to the </w:t>
      </w:r>
      <w:r w:rsidR="00512365" w:rsidRPr="00512365">
        <w:rPr>
          <w:rFonts w:ascii="Arial" w:hAnsi="Arial" w:cs="Arial"/>
          <w:sz w:val="24"/>
          <w:szCs w:val="24"/>
        </w:rPr>
        <w:t>d</w:t>
      </w:r>
      <w:r w:rsidR="00F91F89" w:rsidRPr="00512365">
        <w:rPr>
          <w:rFonts w:ascii="Arial" w:hAnsi="Arial" w:cs="Arial"/>
          <w:sz w:val="24"/>
          <w:szCs w:val="24"/>
        </w:rPr>
        <w:t xml:space="preserve">eputy </w:t>
      </w:r>
      <w:r w:rsidR="00512365" w:rsidRPr="00512365">
        <w:rPr>
          <w:rFonts w:ascii="Arial" w:hAnsi="Arial" w:cs="Arial"/>
          <w:sz w:val="24"/>
          <w:szCs w:val="24"/>
        </w:rPr>
        <w:t>h</w:t>
      </w:r>
      <w:r w:rsidR="00F91F89" w:rsidRPr="00512365">
        <w:rPr>
          <w:rFonts w:ascii="Arial" w:hAnsi="Arial" w:cs="Arial"/>
          <w:sz w:val="24"/>
          <w:szCs w:val="24"/>
        </w:rPr>
        <w:t>eadteacher or another</w:t>
      </w:r>
      <w:r w:rsidR="00F26064">
        <w:rPr>
          <w:rFonts w:ascii="Arial" w:hAnsi="Arial" w:cs="Arial"/>
          <w:sz w:val="24"/>
          <w:szCs w:val="24"/>
        </w:rPr>
        <w:t xml:space="preserve"> line</w:t>
      </w:r>
      <w:r w:rsidR="00F91F89" w:rsidRPr="00512365">
        <w:rPr>
          <w:rFonts w:ascii="Arial" w:hAnsi="Arial" w:cs="Arial"/>
          <w:sz w:val="24"/>
          <w:szCs w:val="24"/>
        </w:rPr>
        <w:t xml:space="preserve"> manager whom they deem appropriate to facilitate the process. </w:t>
      </w:r>
    </w:p>
    <w:p w14:paraId="236F02E1" w14:textId="2F60ABCE" w:rsidR="00931549" w:rsidRDefault="00931549" w:rsidP="003F0113">
      <w:pPr>
        <w:pStyle w:val="ListParagraph"/>
        <w:ind w:left="993" w:hanging="633"/>
        <w:rPr>
          <w:rFonts w:ascii="Arial" w:hAnsi="Arial" w:cs="Arial"/>
          <w:sz w:val="24"/>
          <w:szCs w:val="24"/>
        </w:rPr>
      </w:pPr>
    </w:p>
    <w:p w14:paraId="2AABC445" w14:textId="77777777" w:rsidR="00931549" w:rsidRPr="00965387" w:rsidRDefault="00931549" w:rsidP="003F0113">
      <w:pPr>
        <w:pStyle w:val="ListParagraph"/>
        <w:ind w:left="993" w:hanging="633"/>
        <w:rPr>
          <w:rFonts w:ascii="Arial" w:hAnsi="Arial" w:cs="Arial"/>
          <w:sz w:val="24"/>
          <w:szCs w:val="24"/>
        </w:rPr>
      </w:pPr>
    </w:p>
    <w:p w14:paraId="099D2961" w14:textId="1939B84C" w:rsidR="00965387" w:rsidRPr="00965387" w:rsidRDefault="00965387" w:rsidP="003F0113">
      <w:pPr>
        <w:pStyle w:val="ListParagraph"/>
        <w:numPr>
          <w:ilvl w:val="1"/>
          <w:numId w:val="26"/>
        </w:numPr>
        <w:ind w:left="993" w:hanging="633"/>
        <w:rPr>
          <w:rFonts w:ascii="Arial" w:hAnsi="Arial" w:cs="Arial"/>
          <w:color w:val="222222"/>
          <w:sz w:val="24"/>
          <w:szCs w:val="24"/>
        </w:rPr>
      </w:pPr>
      <w:r w:rsidRPr="00965387">
        <w:rPr>
          <w:rFonts w:ascii="Arial" w:hAnsi="Arial" w:cs="Arial"/>
          <w:sz w:val="24"/>
          <w:szCs w:val="24"/>
        </w:rPr>
        <w:t>The policy is not designed to cover issues, which are:</w:t>
      </w:r>
    </w:p>
    <w:p w14:paraId="561FA4AB" w14:textId="77777777" w:rsidR="00965387" w:rsidRPr="00965387" w:rsidRDefault="00965387" w:rsidP="00965387">
      <w:pPr>
        <w:numPr>
          <w:ilvl w:val="0"/>
          <w:numId w:val="28"/>
        </w:numPr>
        <w:spacing w:after="0" w:line="240" w:lineRule="auto"/>
        <w:ind w:left="1843" w:hanging="709"/>
        <w:jc w:val="both"/>
        <w:rPr>
          <w:rFonts w:ascii="Arial" w:hAnsi="Arial" w:cs="Arial"/>
          <w:sz w:val="24"/>
          <w:szCs w:val="24"/>
        </w:rPr>
      </w:pPr>
      <w:r w:rsidRPr="00965387">
        <w:rPr>
          <w:rFonts w:ascii="Arial" w:hAnsi="Arial" w:cs="Arial"/>
          <w:sz w:val="24"/>
          <w:szCs w:val="24"/>
        </w:rPr>
        <w:t>A matter of collective agreement</w:t>
      </w:r>
    </w:p>
    <w:p w14:paraId="7A59AF08" w14:textId="76B10D06" w:rsidR="00F26064" w:rsidRDefault="00512365" w:rsidP="00F26064">
      <w:pPr>
        <w:numPr>
          <w:ilvl w:val="0"/>
          <w:numId w:val="28"/>
        </w:numPr>
        <w:spacing w:after="0" w:line="240" w:lineRule="auto"/>
        <w:ind w:left="1843" w:hanging="709"/>
        <w:jc w:val="both"/>
        <w:rPr>
          <w:rFonts w:ascii="Arial" w:hAnsi="Arial" w:cs="Arial"/>
          <w:sz w:val="24"/>
          <w:szCs w:val="24"/>
        </w:rPr>
      </w:pPr>
      <w:r>
        <w:rPr>
          <w:rFonts w:ascii="Arial" w:hAnsi="Arial" w:cs="Arial"/>
          <w:sz w:val="24"/>
          <w:szCs w:val="24"/>
        </w:rPr>
        <w:t>Covered by another policy e.g.</w:t>
      </w:r>
      <w:r w:rsidR="00965387" w:rsidRPr="00965387">
        <w:rPr>
          <w:rFonts w:ascii="Arial" w:hAnsi="Arial" w:cs="Arial"/>
          <w:sz w:val="24"/>
          <w:szCs w:val="24"/>
        </w:rPr>
        <w:t xml:space="preserve"> whistleblowing, discipline, </w:t>
      </w:r>
      <w:r w:rsidR="004E6ACF">
        <w:rPr>
          <w:rFonts w:ascii="Arial" w:hAnsi="Arial" w:cs="Arial"/>
          <w:sz w:val="24"/>
          <w:szCs w:val="24"/>
        </w:rPr>
        <w:t xml:space="preserve">pay policy </w:t>
      </w:r>
      <w:r w:rsidR="00965387" w:rsidRPr="00965387">
        <w:rPr>
          <w:rFonts w:ascii="Arial" w:hAnsi="Arial" w:cs="Arial"/>
          <w:sz w:val="24"/>
          <w:szCs w:val="24"/>
        </w:rPr>
        <w:t>and absence management.</w:t>
      </w:r>
    </w:p>
    <w:p w14:paraId="014D8A42" w14:textId="77777777" w:rsidR="00F26064" w:rsidRDefault="00F26064" w:rsidP="00F26064">
      <w:pPr>
        <w:spacing w:after="0" w:line="240" w:lineRule="auto"/>
        <w:ind w:left="1843"/>
        <w:jc w:val="both"/>
        <w:rPr>
          <w:rFonts w:ascii="Arial" w:hAnsi="Arial" w:cs="Arial"/>
          <w:sz w:val="24"/>
          <w:szCs w:val="24"/>
        </w:rPr>
      </w:pPr>
    </w:p>
    <w:p w14:paraId="1CDCE109" w14:textId="3E2D9B71" w:rsidR="00F26064" w:rsidRPr="00F26064" w:rsidRDefault="00F26064" w:rsidP="00F26064">
      <w:pPr>
        <w:spacing w:after="0" w:line="240" w:lineRule="auto"/>
        <w:jc w:val="both"/>
        <w:rPr>
          <w:rFonts w:ascii="Arial" w:hAnsi="Arial" w:cs="Arial"/>
          <w:sz w:val="24"/>
          <w:szCs w:val="24"/>
        </w:rPr>
      </w:pPr>
      <w:r>
        <w:rPr>
          <w:rFonts w:ascii="Arial" w:hAnsi="Arial" w:cs="Arial"/>
          <w:sz w:val="24"/>
          <w:szCs w:val="24"/>
        </w:rPr>
        <w:t>1.11</w:t>
      </w:r>
      <w:r>
        <w:rPr>
          <w:rFonts w:ascii="Arial" w:hAnsi="Arial" w:cs="Arial"/>
          <w:sz w:val="24"/>
          <w:szCs w:val="24"/>
        </w:rPr>
        <w:tab/>
        <w:t xml:space="preserve"> The ‘respondent’ referred to in this policy is the person who the complaint is against.</w:t>
      </w:r>
    </w:p>
    <w:p w14:paraId="310EEE18" w14:textId="4AF9381F" w:rsidR="00965387" w:rsidRDefault="00965387" w:rsidP="00965387">
      <w:pPr>
        <w:pStyle w:val="Heading1"/>
        <w:numPr>
          <w:ilvl w:val="0"/>
          <w:numId w:val="26"/>
        </w:numPr>
      </w:pPr>
      <w:bookmarkStart w:id="2" w:name="_Toc75262542"/>
      <w:r w:rsidRPr="00965387">
        <w:t>Policy Statement</w:t>
      </w:r>
      <w:bookmarkEnd w:id="2"/>
    </w:p>
    <w:p w14:paraId="1DFAF73E" w14:textId="77777777" w:rsidR="00965387" w:rsidRDefault="00965387" w:rsidP="00965387">
      <w:pPr>
        <w:pStyle w:val="ListParagraph"/>
        <w:spacing w:line="240" w:lineRule="auto"/>
        <w:rPr>
          <w:rFonts w:ascii="Arial" w:hAnsi="Arial" w:cs="Arial"/>
          <w:b/>
          <w:sz w:val="24"/>
          <w:u w:val="single"/>
        </w:rPr>
      </w:pPr>
    </w:p>
    <w:p w14:paraId="6EF5644E" w14:textId="7B284BD7" w:rsidR="00965387" w:rsidRDefault="00965387" w:rsidP="003F0113">
      <w:pPr>
        <w:pStyle w:val="ListParagraph"/>
        <w:numPr>
          <w:ilvl w:val="1"/>
          <w:numId w:val="26"/>
        </w:numPr>
        <w:spacing w:line="240" w:lineRule="auto"/>
        <w:ind w:left="993" w:hanging="633"/>
        <w:rPr>
          <w:rFonts w:ascii="Arial" w:hAnsi="Arial" w:cs="Arial"/>
          <w:sz w:val="24"/>
          <w:szCs w:val="24"/>
        </w:rPr>
      </w:pPr>
      <w:r w:rsidRPr="00965387">
        <w:rPr>
          <w:rFonts w:ascii="Arial" w:hAnsi="Arial" w:cs="Arial"/>
          <w:sz w:val="24"/>
          <w:szCs w:val="24"/>
        </w:rPr>
        <w:t xml:space="preserve">The </w:t>
      </w:r>
      <w:r w:rsidR="00931549">
        <w:rPr>
          <w:rFonts w:ascii="Arial" w:hAnsi="Arial" w:cs="Arial"/>
          <w:sz w:val="24"/>
          <w:szCs w:val="24"/>
        </w:rPr>
        <w:t xml:space="preserve">school </w:t>
      </w:r>
      <w:r w:rsidRPr="00965387">
        <w:rPr>
          <w:rFonts w:ascii="Arial" w:hAnsi="Arial" w:cs="Arial"/>
          <w:sz w:val="24"/>
          <w:szCs w:val="24"/>
        </w:rPr>
        <w:t>recognises that from time to time, employees may experience difficulties, concerns or have complaints about aspects of their employment in relation to their role, working conditions or working relationships.</w:t>
      </w:r>
    </w:p>
    <w:p w14:paraId="0B46EA63" w14:textId="77777777" w:rsidR="00965387" w:rsidRPr="00965387" w:rsidRDefault="00965387" w:rsidP="003F0113">
      <w:pPr>
        <w:pStyle w:val="ListParagraph"/>
        <w:spacing w:line="240" w:lineRule="auto"/>
        <w:ind w:left="993" w:hanging="633"/>
        <w:rPr>
          <w:rFonts w:ascii="Arial" w:hAnsi="Arial" w:cs="Arial"/>
          <w:sz w:val="24"/>
          <w:szCs w:val="24"/>
        </w:rPr>
      </w:pPr>
    </w:p>
    <w:p w14:paraId="2494587C" w14:textId="22BB1417" w:rsidR="00965387" w:rsidRDefault="00965387" w:rsidP="003F0113">
      <w:pPr>
        <w:pStyle w:val="ListParagraph"/>
        <w:numPr>
          <w:ilvl w:val="1"/>
          <w:numId w:val="26"/>
        </w:numPr>
        <w:spacing w:after="0" w:line="240" w:lineRule="auto"/>
        <w:ind w:left="993" w:hanging="633"/>
        <w:rPr>
          <w:rFonts w:ascii="Arial" w:hAnsi="Arial" w:cs="Arial"/>
          <w:sz w:val="24"/>
          <w:szCs w:val="24"/>
        </w:rPr>
      </w:pPr>
      <w:r w:rsidRPr="00965387">
        <w:rPr>
          <w:rFonts w:ascii="Arial" w:hAnsi="Arial" w:cs="Arial"/>
          <w:sz w:val="24"/>
          <w:szCs w:val="24"/>
        </w:rPr>
        <w:t xml:space="preserve">Every individual is entitled to fair treatment and the </w:t>
      </w:r>
      <w:r w:rsidR="00512365">
        <w:rPr>
          <w:rFonts w:ascii="Arial" w:hAnsi="Arial" w:cs="Arial"/>
          <w:sz w:val="24"/>
          <w:szCs w:val="24"/>
        </w:rPr>
        <w:t>school</w:t>
      </w:r>
      <w:r w:rsidRPr="00965387">
        <w:rPr>
          <w:rFonts w:ascii="Arial" w:hAnsi="Arial" w:cs="Arial"/>
          <w:sz w:val="24"/>
          <w:szCs w:val="24"/>
        </w:rPr>
        <w:t xml:space="preserve"> is committed to providing a caring and supportive working </w:t>
      </w:r>
      <w:r w:rsidR="00684091" w:rsidRPr="00965387">
        <w:rPr>
          <w:rFonts w:ascii="Arial" w:hAnsi="Arial" w:cs="Arial"/>
          <w:sz w:val="24"/>
          <w:szCs w:val="24"/>
        </w:rPr>
        <w:t>environment, which</w:t>
      </w:r>
      <w:r w:rsidRPr="00965387">
        <w:rPr>
          <w:rFonts w:ascii="Arial" w:hAnsi="Arial" w:cs="Arial"/>
          <w:sz w:val="24"/>
          <w:szCs w:val="24"/>
        </w:rPr>
        <w:t xml:space="preserve"> is free from all forms of harassment, discrimination, bullying and unacceptable behaviour.</w:t>
      </w:r>
    </w:p>
    <w:p w14:paraId="7157A950" w14:textId="64E95D50" w:rsidR="00965387" w:rsidRPr="00965387" w:rsidRDefault="00965387" w:rsidP="003F0113">
      <w:pPr>
        <w:spacing w:after="0" w:line="240" w:lineRule="auto"/>
        <w:ind w:left="993" w:hanging="633"/>
        <w:rPr>
          <w:rFonts w:ascii="Arial" w:hAnsi="Arial" w:cs="Arial"/>
          <w:sz w:val="24"/>
          <w:szCs w:val="24"/>
        </w:rPr>
      </w:pPr>
    </w:p>
    <w:p w14:paraId="1757C228" w14:textId="0DA57294" w:rsidR="00965387" w:rsidRDefault="00965387" w:rsidP="003F0113">
      <w:pPr>
        <w:pStyle w:val="ListParagraph"/>
        <w:numPr>
          <w:ilvl w:val="1"/>
          <w:numId w:val="26"/>
        </w:numPr>
        <w:spacing w:after="0" w:line="240" w:lineRule="auto"/>
        <w:ind w:left="993" w:hanging="633"/>
        <w:rPr>
          <w:rFonts w:ascii="Arial" w:hAnsi="Arial" w:cs="Arial"/>
          <w:sz w:val="24"/>
          <w:szCs w:val="24"/>
        </w:rPr>
      </w:pPr>
      <w:r w:rsidRPr="00965387">
        <w:rPr>
          <w:rFonts w:ascii="Arial" w:hAnsi="Arial" w:cs="Arial"/>
          <w:sz w:val="24"/>
          <w:szCs w:val="24"/>
        </w:rPr>
        <w:t xml:space="preserve">The </w:t>
      </w:r>
      <w:r w:rsidR="00931549">
        <w:rPr>
          <w:rFonts w:ascii="Arial" w:hAnsi="Arial" w:cs="Arial"/>
          <w:sz w:val="24"/>
          <w:szCs w:val="24"/>
        </w:rPr>
        <w:t xml:space="preserve">school </w:t>
      </w:r>
      <w:r w:rsidRPr="00965387">
        <w:rPr>
          <w:rFonts w:ascii="Arial" w:hAnsi="Arial" w:cs="Arial"/>
          <w:sz w:val="24"/>
          <w:szCs w:val="24"/>
        </w:rPr>
        <w:t xml:space="preserve">is committed to enabling individuals to express concerns without fear of recrimination by encouraging open communication between employees and </w:t>
      </w:r>
      <w:r w:rsidR="00931549">
        <w:rPr>
          <w:rFonts w:ascii="Arial" w:hAnsi="Arial" w:cs="Arial"/>
          <w:sz w:val="24"/>
          <w:szCs w:val="24"/>
        </w:rPr>
        <w:t xml:space="preserve">their </w:t>
      </w:r>
      <w:r w:rsidR="00F26064">
        <w:rPr>
          <w:rFonts w:ascii="Arial" w:hAnsi="Arial" w:cs="Arial"/>
          <w:sz w:val="24"/>
          <w:szCs w:val="24"/>
        </w:rPr>
        <w:t xml:space="preserve">line </w:t>
      </w:r>
      <w:r w:rsidR="00931549">
        <w:rPr>
          <w:rFonts w:ascii="Arial" w:hAnsi="Arial" w:cs="Arial"/>
          <w:sz w:val="24"/>
          <w:szCs w:val="24"/>
        </w:rPr>
        <w:t xml:space="preserve">managers </w:t>
      </w:r>
      <w:r w:rsidR="00F26064">
        <w:rPr>
          <w:rFonts w:ascii="Arial" w:hAnsi="Arial" w:cs="Arial"/>
          <w:sz w:val="24"/>
          <w:szCs w:val="24"/>
        </w:rPr>
        <w:t xml:space="preserve">or headteacher </w:t>
      </w:r>
      <w:r w:rsidRPr="00965387">
        <w:rPr>
          <w:rFonts w:ascii="Arial" w:hAnsi="Arial" w:cs="Arial"/>
          <w:sz w:val="24"/>
          <w:szCs w:val="24"/>
        </w:rPr>
        <w:t xml:space="preserve"> to ensure that issues arising can be aired and, ideally, resolved quickly and to the satisfaction of</w:t>
      </w:r>
      <w:r w:rsidRPr="00965387">
        <w:rPr>
          <w:sz w:val="24"/>
          <w:szCs w:val="24"/>
        </w:rPr>
        <w:t xml:space="preserve"> </w:t>
      </w:r>
      <w:r w:rsidRPr="00965387">
        <w:rPr>
          <w:rFonts w:ascii="Arial" w:hAnsi="Arial" w:cs="Arial"/>
          <w:sz w:val="24"/>
          <w:szCs w:val="24"/>
        </w:rPr>
        <w:t>all concerned.</w:t>
      </w:r>
    </w:p>
    <w:p w14:paraId="118F5DBA" w14:textId="77777777" w:rsidR="00965387" w:rsidRPr="00965387" w:rsidRDefault="00965387" w:rsidP="003F0113">
      <w:pPr>
        <w:pStyle w:val="ListParagraph"/>
        <w:spacing w:line="240" w:lineRule="auto"/>
        <w:ind w:left="993" w:hanging="633"/>
        <w:rPr>
          <w:rFonts w:ascii="Arial" w:hAnsi="Arial" w:cs="Arial"/>
          <w:sz w:val="24"/>
          <w:szCs w:val="24"/>
        </w:rPr>
      </w:pPr>
    </w:p>
    <w:p w14:paraId="76771C4C" w14:textId="3363F68B" w:rsidR="00965387" w:rsidRDefault="00965387" w:rsidP="003F0113">
      <w:pPr>
        <w:pStyle w:val="ListParagraph"/>
        <w:numPr>
          <w:ilvl w:val="1"/>
          <w:numId w:val="26"/>
        </w:numPr>
        <w:spacing w:line="240" w:lineRule="auto"/>
        <w:ind w:left="993" w:hanging="633"/>
        <w:rPr>
          <w:rFonts w:ascii="Arial" w:hAnsi="Arial" w:cs="Arial"/>
          <w:sz w:val="24"/>
          <w:szCs w:val="24"/>
        </w:rPr>
      </w:pPr>
      <w:r w:rsidRPr="00965387">
        <w:rPr>
          <w:rFonts w:ascii="Arial" w:hAnsi="Arial" w:cs="Arial"/>
          <w:sz w:val="24"/>
          <w:szCs w:val="24"/>
        </w:rPr>
        <w:t>The focus of this policy is to deal with matters sensitively and confidentially as far as reasonably practical without undue delay.</w:t>
      </w:r>
    </w:p>
    <w:p w14:paraId="71540263" w14:textId="77777777" w:rsidR="00DB2B02" w:rsidRPr="004E6ACF" w:rsidRDefault="00DB2B02" w:rsidP="004E6ACF">
      <w:pPr>
        <w:pStyle w:val="ListParagraph"/>
        <w:rPr>
          <w:rFonts w:ascii="Arial" w:hAnsi="Arial" w:cs="Arial"/>
          <w:sz w:val="24"/>
          <w:szCs w:val="24"/>
        </w:rPr>
      </w:pPr>
    </w:p>
    <w:p w14:paraId="7B93D4B4" w14:textId="0EA59649" w:rsidR="00DB2B02" w:rsidRPr="00965387" w:rsidRDefault="00F26064" w:rsidP="003F0113">
      <w:pPr>
        <w:pStyle w:val="ListParagraph"/>
        <w:numPr>
          <w:ilvl w:val="1"/>
          <w:numId w:val="26"/>
        </w:numPr>
        <w:spacing w:line="240" w:lineRule="auto"/>
        <w:ind w:left="993" w:hanging="633"/>
        <w:rPr>
          <w:rFonts w:ascii="Arial" w:hAnsi="Arial" w:cs="Arial"/>
          <w:sz w:val="24"/>
          <w:szCs w:val="24"/>
        </w:rPr>
      </w:pPr>
      <w:r>
        <w:rPr>
          <w:rFonts w:ascii="Arial" w:hAnsi="Arial" w:cs="Arial"/>
          <w:sz w:val="24"/>
          <w:szCs w:val="24"/>
        </w:rPr>
        <w:t xml:space="preserve">Headteachers </w:t>
      </w:r>
      <w:r w:rsidR="00DB2B02">
        <w:rPr>
          <w:rFonts w:ascii="Arial" w:hAnsi="Arial" w:cs="Arial"/>
          <w:sz w:val="24"/>
          <w:szCs w:val="24"/>
        </w:rPr>
        <w:t>and HR Officers dealing with grievances will be properly trained for the task, familiar with the procedures and knowledgeable about how to investigate a grievance and how to conduct a hearing.</w:t>
      </w:r>
    </w:p>
    <w:p w14:paraId="727472C5" w14:textId="77777777" w:rsidR="00965387" w:rsidRDefault="00965387" w:rsidP="00965387">
      <w:pPr>
        <w:pStyle w:val="ListParagraph"/>
        <w:rPr>
          <w:rFonts w:ascii="Arial" w:hAnsi="Arial" w:cs="Arial"/>
          <w:b/>
          <w:sz w:val="24"/>
          <w:u w:val="single"/>
        </w:rPr>
      </w:pPr>
    </w:p>
    <w:p w14:paraId="122AA0E3" w14:textId="33BCB4E7" w:rsidR="00965387" w:rsidRDefault="00965387" w:rsidP="00965387">
      <w:pPr>
        <w:pStyle w:val="Heading1"/>
        <w:numPr>
          <w:ilvl w:val="0"/>
          <w:numId w:val="26"/>
        </w:numPr>
      </w:pPr>
      <w:bookmarkStart w:id="3" w:name="_Toc75262543"/>
      <w:r w:rsidRPr="00965387">
        <w:t>Aims and Objectives</w:t>
      </w:r>
      <w:bookmarkEnd w:id="3"/>
    </w:p>
    <w:p w14:paraId="13763F66" w14:textId="77777777" w:rsidR="00965387" w:rsidRDefault="00965387" w:rsidP="003F0113">
      <w:pPr>
        <w:pStyle w:val="NormalWeb"/>
        <w:tabs>
          <w:tab w:val="left" w:pos="-720"/>
        </w:tabs>
        <w:suppressAutoHyphens/>
        <w:ind w:left="993"/>
        <w:rPr>
          <w:rFonts w:ascii="Arial" w:hAnsi="Arial" w:cs="Arial"/>
        </w:rPr>
      </w:pPr>
      <w:r>
        <w:rPr>
          <w:rFonts w:ascii="Arial" w:hAnsi="Arial" w:cs="Arial"/>
        </w:rPr>
        <w:t>The aims of this policy are to:</w:t>
      </w:r>
    </w:p>
    <w:p w14:paraId="2396D662" w14:textId="642CAD72" w:rsidR="00965387" w:rsidRDefault="00965387" w:rsidP="003F0113">
      <w:pPr>
        <w:pStyle w:val="NormalWeb"/>
        <w:numPr>
          <w:ilvl w:val="1"/>
          <w:numId w:val="26"/>
        </w:numPr>
        <w:tabs>
          <w:tab w:val="left" w:pos="-720"/>
        </w:tabs>
        <w:suppressAutoHyphens/>
        <w:spacing w:before="0" w:beforeAutospacing="0" w:after="0" w:afterAutospacing="0"/>
        <w:ind w:left="993" w:hanging="636"/>
        <w:rPr>
          <w:rFonts w:ascii="Arial" w:hAnsi="Arial" w:cs="Arial"/>
        </w:rPr>
      </w:pPr>
      <w:r>
        <w:rPr>
          <w:rFonts w:ascii="Arial" w:hAnsi="Arial" w:cs="Arial"/>
        </w:rPr>
        <w:t>Create a culture which is focused on an early resolution.</w:t>
      </w:r>
    </w:p>
    <w:p w14:paraId="2106ED1F" w14:textId="77777777" w:rsidR="00965387" w:rsidRPr="00965387" w:rsidRDefault="00965387" w:rsidP="003F0113">
      <w:pPr>
        <w:pStyle w:val="NormalWeb"/>
        <w:tabs>
          <w:tab w:val="left" w:pos="-720"/>
        </w:tabs>
        <w:suppressAutoHyphens/>
        <w:spacing w:before="0" w:beforeAutospacing="0" w:after="0" w:afterAutospacing="0"/>
        <w:ind w:left="993" w:hanging="636"/>
        <w:rPr>
          <w:rFonts w:ascii="Arial" w:hAnsi="Arial" w:cs="Arial"/>
        </w:rPr>
      </w:pPr>
    </w:p>
    <w:p w14:paraId="7CED9309" w14:textId="5657D980" w:rsidR="00965387" w:rsidRDefault="00965387" w:rsidP="003F0113">
      <w:pPr>
        <w:pStyle w:val="NormalWeb"/>
        <w:numPr>
          <w:ilvl w:val="1"/>
          <w:numId w:val="26"/>
        </w:numPr>
        <w:tabs>
          <w:tab w:val="left" w:pos="-720"/>
        </w:tabs>
        <w:suppressAutoHyphens/>
        <w:spacing w:before="0" w:beforeAutospacing="0" w:after="0" w:afterAutospacing="0"/>
        <w:ind w:left="993" w:hanging="636"/>
        <w:rPr>
          <w:rFonts w:ascii="Arial" w:hAnsi="Arial" w:cs="Arial"/>
        </w:rPr>
      </w:pPr>
      <w:r w:rsidRPr="00965387">
        <w:rPr>
          <w:rFonts w:ascii="Arial" w:hAnsi="Arial" w:cs="Arial"/>
        </w:rPr>
        <w:t xml:space="preserve">Demonstrate a commitment to employees that concerns will be taken seriously and dealt with in a constructive manner. </w:t>
      </w:r>
    </w:p>
    <w:p w14:paraId="033FE2E3" w14:textId="77777777" w:rsidR="00965387" w:rsidRPr="00965387" w:rsidRDefault="00965387" w:rsidP="003F0113">
      <w:pPr>
        <w:pStyle w:val="NormalWeb"/>
        <w:tabs>
          <w:tab w:val="left" w:pos="-720"/>
        </w:tabs>
        <w:suppressAutoHyphens/>
        <w:spacing w:before="0" w:beforeAutospacing="0" w:after="0" w:afterAutospacing="0"/>
        <w:ind w:left="993" w:hanging="636"/>
        <w:rPr>
          <w:rFonts w:ascii="Arial" w:hAnsi="Arial" w:cs="Arial"/>
        </w:rPr>
      </w:pPr>
    </w:p>
    <w:p w14:paraId="416D1DAF" w14:textId="18965B18" w:rsidR="00965387" w:rsidRDefault="00965387" w:rsidP="003F0113">
      <w:pPr>
        <w:pStyle w:val="NormalWeb"/>
        <w:numPr>
          <w:ilvl w:val="1"/>
          <w:numId w:val="26"/>
        </w:numPr>
        <w:tabs>
          <w:tab w:val="left" w:pos="-720"/>
        </w:tabs>
        <w:suppressAutoHyphens/>
        <w:spacing w:before="0" w:beforeAutospacing="0" w:after="0" w:afterAutospacing="0"/>
        <w:ind w:left="993" w:hanging="636"/>
        <w:rPr>
          <w:rFonts w:ascii="Arial" w:hAnsi="Arial" w:cs="Arial"/>
        </w:rPr>
      </w:pPr>
      <w:r w:rsidRPr="00965387">
        <w:rPr>
          <w:rFonts w:ascii="Arial" w:hAnsi="Arial" w:cs="Arial"/>
        </w:rPr>
        <w:t>Encourage open communication between employees</w:t>
      </w:r>
      <w:r w:rsidR="00931549">
        <w:rPr>
          <w:rFonts w:ascii="Arial" w:hAnsi="Arial" w:cs="Arial"/>
        </w:rPr>
        <w:t xml:space="preserve">, </w:t>
      </w:r>
      <w:r w:rsidR="00F26064">
        <w:rPr>
          <w:rFonts w:ascii="Arial" w:hAnsi="Arial" w:cs="Arial"/>
        </w:rPr>
        <w:t xml:space="preserve">line </w:t>
      </w:r>
      <w:r w:rsidR="00931549">
        <w:rPr>
          <w:rFonts w:ascii="Arial" w:hAnsi="Arial" w:cs="Arial"/>
        </w:rPr>
        <w:t>managers</w:t>
      </w:r>
      <w:r w:rsidRPr="00965387">
        <w:rPr>
          <w:rFonts w:ascii="Arial" w:hAnsi="Arial" w:cs="Arial"/>
        </w:rPr>
        <w:t xml:space="preserve"> and the </w:t>
      </w:r>
      <w:r w:rsidR="00512365">
        <w:rPr>
          <w:rFonts w:ascii="Arial" w:hAnsi="Arial" w:cs="Arial"/>
        </w:rPr>
        <w:t>h</w:t>
      </w:r>
      <w:r w:rsidR="00931549">
        <w:rPr>
          <w:rFonts w:ascii="Arial" w:hAnsi="Arial" w:cs="Arial"/>
        </w:rPr>
        <w:t>eadteacher</w:t>
      </w:r>
      <w:r w:rsidRPr="00965387">
        <w:rPr>
          <w:rFonts w:ascii="Arial" w:hAnsi="Arial" w:cs="Arial"/>
        </w:rPr>
        <w:t xml:space="preserve"> to resolve concerns/matters quickly and informally, to the satisfaction of all parties involved.  This will increase staff morale, and confidence in the </w:t>
      </w:r>
      <w:r w:rsidR="006E0C30">
        <w:rPr>
          <w:rFonts w:ascii="Arial" w:hAnsi="Arial" w:cs="Arial"/>
        </w:rPr>
        <w:t xml:space="preserve">school and </w:t>
      </w:r>
      <w:r w:rsidRPr="00965387">
        <w:rPr>
          <w:rFonts w:ascii="Arial" w:hAnsi="Arial" w:cs="Arial"/>
        </w:rPr>
        <w:t>council as a good employer.</w:t>
      </w:r>
    </w:p>
    <w:p w14:paraId="2DA84605" w14:textId="77777777" w:rsidR="00965387" w:rsidRDefault="00965387" w:rsidP="003F0113">
      <w:pPr>
        <w:pStyle w:val="NormalWeb"/>
        <w:tabs>
          <w:tab w:val="left" w:pos="-720"/>
        </w:tabs>
        <w:suppressAutoHyphens/>
        <w:spacing w:before="0" w:beforeAutospacing="0" w:after="0" w:afterAutospacing="0"/>
        <w:ind w:left="993" w:hanging="636"/>
        <w:rPr>
          <w:rFonts w:ascii="Arial" w:hAnsi="Arial" w:cs="Arial"/>
        </w:rPr>
      </w:pPr>
    </w:p>
    <w:p w14:paraId="69A0256A" w14:textId="01831E67" w:rsidR="00965387" w:rsidRPr="00965387" w:rsidRDefault="00965387" w:rsidP="003F0113">
      <w:pPr>
        <w:pStyle w:val="NormalWeb"/>
        <w:numPr>
          <w:ilvl w:val="1"/>
          <w:numId w:val="26"/>
        </w:numPr>
        <w:tabs>
          <w:tab w:val="left" w:pos="-720"/>
        </w:tabs>
        <w:suppressAutoHyphens/>
        <w:spacing w:before="0" w:beforeAutospacing="0" w:after="0" w:afterAutospacing="0"/>
        <w:ind w:left="993" w:hanging="636"/>
        <w:rPr>
          <w:rFonts w:ascii="Arial" w:hAnsi="Arial" w:cs="Arial"/>
        </w:rPr>
      </w:pPr>
      <w:r w:rsidRPr="00965387">
        <w:rPr>
          <w:rFonts w:ascii="Arial" w:hAnsi="Arial" w:cs="Arial"/>
        </w:rPr>
        <w:t>Ensure that</w:t>
      </w:r>
      <w:r w:rsidR="00931549">
        <w:rPr>
          <w:rFonts w:ascii="Arial" w:hAnsi="Arial" w:cs="Arial"/>
        </w:rPr>
        <w:t xml:space="preserve"> managers, </w:t>
      </w:r>
      <w:r w:rsidR="00512365">
        <w:rPr>
          <w:rFonts w:ascii="Arial" w:hAnsi="Arial" w:cs="Arial"/>
        </w:rPr>
        <w:t>h</w:t>
      </w:r>
      <w:r w:rsidR="00931549">
        <w:rPr>
          <w:rFonts w:ascii="Arial" w:hAnsi="Arial" w:cs="Arial"/>
        </w:rPr>
        <w:t>eadteachers</w:t>
      </w:r>
      <w:r w:rsidRPr="00965387">
        <w:rPr>
          <w:rFonts w:ascii="Arial" w:hAnsi="Arial" w:cs="Arial"/>
        </w:rPr>
        <w:t>, employees and their representatives or work colleagues are aware of their rights and responsibilities within the resolution process.</w:t>
      </w:r>
    </w:p>
    <w:p w14:paraId="4B4C610D" w14:textId="77777777" w:rsidR="00965387" w:rsidRPr="00965387" w:rsidRDefault="00965387" w:rsidP="00965387">
      <w:pPr>
        <w:ind w:left="360"/>
        <w:rPr>
          <w:rFonts w:ascii="Arial" w:hAnsi="Arial" w:cs="Arial"/>
          <w:b/>
          <w:sz w:val="24"/>
          <w:u w:val="single"/>
        </w:rPr>
      </w:pPr>
    </w:p>
    <w:p w14:paraId="60BA5015" w14:textId="09986084" w:rsidR="00965387" w:rsidRDefault="00965387" w:rsidP="00965387">
      <w:pPr>
        <w:pStyle w:val="Heading1"/>
        <w:numPr>
          <w:ilvl w:val="0"/>
          <w:numId w:val="26"/>
        </w:numPr>
        <w:spacing w:before="0"/>
      </w:pPr>
      <w:bookmarkStart w:id="4" w:name="_Toc75262544"/>
      <w:r w:rsidRPr="00965387">
        <w:t>General Principles</w:t>
      </w:r>
      <w:bookmarkEnd w:id="4"/>
    </w:p>
    <w:p w14:paraId="35BB5EE0" w14:textId="77777777" w:rsidR="00965387" w:rsidRPr="00965387" w:rsidRDefault="00965387" w:rsidP="00965387">
      <w:pPr>
        <w:spacing w:after="0" w:line="240" w:lineRule="auto"/>
      </w:pPr>
    </w:p>
    <w:p w14:paraId="4E5E4024" w14:textId="3333C553" w:rsidR="006E0C30"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Employees should be encouraged to resolve any concerns at the informal stage.  Should employee</w:t>
      </w:r>
      <w:r>
        <w:rPr>
          <w:rFonts w:ascii="Arial" w:hAnsi="Arial" w:cs="Arial"/>
        </w:rPr>
        <w:t>s</w:t>
      </w:r>
      <w:r w:rsidRPr="00965387">
        <w:rPr>
          <w:rFonts w:ascii="Arial" w:hAnsi="Arial" w:cs="Arial"/>
        </w:rPr>
        <w:t xml:space="preserve"> refuse to participate they will need to confirm the reasons why in writing.</w:t>
      </w:r>
    </w:p>
    <w:p w14:paraId="6425C735" w14:textId="77777777" w:rsidR="006E0C30" w:rsidRDefault="006E0C30" w:rsidP="00D64A31">
      <w:pPr>
        <w:pStyle w:val="NormalWeb"/>
        <w:tabs>
          <w:tab w:val="left" w:pos="-720"/>
        </w:tabs>
        <w:suppressAutoHyphens/>
        <w:spacing w:before="0" w:beforeAutospacing="0" w:after="0" w:afterAutospacing="0"/>
        <w:ind w:left="993"/>
        <w:rPr>
          <w:rFonts w:ascii="Arial" w:hAnsi="Arial" w:cs="Arial"/>
        </w:rPr>
      </w:pPr>
    </w:p>
    <w:p w14:paraId="182088FB" w14:textId="4210EA6A" w:rsidR="006E0C30"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All parties will endeavour to deal with concerns as quickly as possible and within a reasonable timeframe.</w:t>
      </w:r>
    </w:p>
    <w:p w14:paraId="1DFDCD2F" w14:textId="77777777" w:rsidR="006E0C30" w:rsidRDefault="006E0C30" w:rsidP="00D64A31">
      <w:pPr>
        <w:pStyle w:val="NormalWeb"/>
        <w:tabs>
          <w:tab w:val="left" w:pos="-720"/>
        </w:tabs>
        <w:suppressAutoHyphens/>
        <w:spacing w:before="0" w:beforeAutospacing="0" w:after="0" w:afterAutospacing="0"/>
        <w:rPr>
          <w:rFonts w:ascii="Arial" w:hAnsi="Arial" w:cs="Arial"/>
        </w:rPr>
      </w:pPr>
    </w:p>
    <w:p w14:paraId="3EB1B246" w14:textId="77777777" w:rsidR="006E0C30"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The </w:t>
      </w:r>
      <w:r>
        <w:rPr>
          <w:rFonts w:ascii="Arial" w:hAnsi="Arial" w:cs="Arial"/>
        </w:rPr>
        <w:t xml:space="preserve">headteacher </w:t>
      </w:r>
      <w:r w:rsidRPr="00965387">
        <w:rPr>
          <w:rFonts w:ascii="Arial" w:hAnsi="Arial" w:cs="Arial"/>
        </w:rPr>
        <w:t xml:space="preserve">is responsible for facilitating the process at an early stage unless they are implicated at which time the </w:t>
      </w:r>
      <w:r>
        <w:rPr>
          <w:rFonts w:ascii="Arial" w:hAnsi="Arial" w:cs="Arial"/>
        </w:rPr>
        <w:t xml:space="preserve">chair of governors </w:t>
      </w:r>
      <w:r w:rsidRPr="00965387">
        <w:rPr>
          <w:rFonts w:ascii="Arial" w:hAnsi="Arial" w:cs="Arial"/>
        </w:rPr>
        <w:t>will take responsibility.</w:t>
      </w:r>
    </w:p>
    <w:p w14:paraId="0C0FE9BB" w14:textId="77777777" w:rsidR="006E0C30" w:rsidRDefault="006E0C30" w:rsidP="00D64A31">
      <w:pPr>
        <w:pStyle w:val="NormalWeb"/>
        <w:tabs>
          <w:tab w:val="left" w:pos="-720"/>
        </w:tabs>
        <w:suppressAutoHyphens/>
        <w:spacing w:before="0" w:beforeAutospacing="0" w:after="0" w:afterAutospacing="0"/>
        <w:ind w:left="993"/>
        <w:rPr>
          <w:rFonts w:ascii="Arial" w:hAnsi="Arial" w:cs="Arial"/>
        </w:rPr>
      </w:pPr>
    </w:p>
    <w:p w14:paraId="1830F701" w14:textId="6C699D1B" w:rsid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Where more than one employee has the same concern, then the procedure should be applied on a group basis (collective concern) and treated as a single complaint albeit from a group of employees.  All </w:t>
      </w:r>
      <w:r w:rsidR="00FE0C15">
        <w:rPr>
          <w:rFonts w:ascii="Arial" w:hAnsi="Arial" w:cs="Arial"/>
        </w:rPr>
        <w:t xml:space="preserve">complainants </w:t>
      </w:r>
      <w:r w:rsidRPr="00965387">
        <w:rPr>
          <w:rFonts w:ascii="Arial" w:hAnsi="Arial" w:cs="Arial"/>
        </w:rPr>
        <w:t xml:space="preserve">can be interviewed as part of the process, with a maximum of 3 </w:t>
      </w:r>
      <w:r w:rsidR="00FE0C15">
        <w:rPr>
          <w:rFonts w:ascii="Arial" w:hAnsi="Arial" w:cs="Arial"/>
        </w:rPr>
        <w:t>comp</w:t>
      </w:r>
      <w:r w:rsidR="000C3121">
        <w:rPr>
          <w:rFonts w:ascii="Arial" w:hAnsi="Arial" w:cs="Arial"/>
        </w:rPr>
        <w:t>l</w:t>
      </w:r>
      <w:r w:rsidR="00FE0C15">
        <w:rPr>
          <w:rFonts w:ascii="Arial" w:hAnsi="Arial" w:cs="Arial"/>
        </w:rPr>
        <w:t>ainants</w:t>
      </w:r>
      <w:r w:rsidR="00FE0C15" w:rsidRPr="00965387">
        <w:rPr>
          <w:rFonts w:ascii="Arial" w:hAnsi="Arial" w:cs="Arial"/>
        </w:rPr>
        <w:t xml:space="preserve"> </w:t>
      </w:r>
      <w:r w:rsidRPr="00965387">
        <w:rPr>
          <w:rFonts w:ascii="Arial" w:hAnsi="Arial" w:cs="Arial"/>
        </w:rPr>
        <w:t>being in attendance at the hearing.</w:t>
      </w:r>
    </w:p>
    <w:p w14:paraId="6BD52B2A" w14:textId="7DE02A06" w:rsid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2E5B1CC0" w14:textId="0616AB51" w:rsid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HR </w:t>
      </w:r>
      <w:r w:rsidR="00512365">
        <w:rPr>
          <w:rFonts w:ascii="Arial" w:hAnsi="Arial" w:cs="Arial"/>
        </w:rPr>
        <w:t>b</w:t>
      </w:r>
      <w:r w:rsidRPr="00965387">
        <w:rPr>
          <w:rFonts w:ascii="Arial" w:hAnsi="Arial" w:cs="Arial"/>
        </w:rPr>
        <w:t xml:space="preserve">usiness partners are not required to </w:t>
      </w:r>
      <w:r w:rsidR="00684091" w:rsidRPr="00965387">
        <w:rPr>
          <w:rFonts w:ascii="Arial" w:hAnsi="Arial" w:cs="Arial"/>
        </w:rPr>
        <w:t>attend</w:t>
      </w:r>
      <w:r w:rsidRPr="00965387">
        <w:rPr>
          <w:rFonts w:ascii="Arial" w:hAnsi="Arial" w:cs="Arial"/>
        </w:rPr>
        <w:t xml:space="preserve"> at the informal stages unless the circumstances of the case deem it necessary.</w:t>
      </w:r>
    </w:p>
    <w:p w14:paraId="11C69260" w14:textId="276B5E98" w:rsid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65F914C1" w14:textId="231FA086" w:rsid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All discussions and documents provided under this policy will be dealt with sensitively and all parties are to be reminded of the importance of confidentiality as a breach could result in disciplinary action being taken.  Documents will be handled in line with the </w:t>
      </w:r>
      <w:r w:rsidR="00512365">
        <w:rPr>
          <w:rFonts w:ascii="Arial" w:hAnsi="Arial" w:cs="Arial"/>
        </w:rPr>
        <w:t>schoo</w:t>
      </w:r>
      <w:r w:rsidR="00512365" w:rsidRPr="00965387">
        <w:rPr>
          <w:rFonts w:ascii="Arial" w:hAnsi="Arial" w:cs="Arial"/>
        </w:rPr>
        <w:t>l’s</w:t>
      </w:r>
      <w:r w:rsidRPr="00965387">
        <w:rPr>
          <w:rFonts w:ascii="Arial" w:hAnsi="Arial" w:cs="Arial"/>
        </w:rPr>
        <w:t xml:space="preserve"> retention policy.</w:t>
      </w:r>
    </w:p>
    <w:p w14:paraId="6BDEB6A4" w14:textId="6B8166BE" w:rsid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72586CA5" w14:textId="67F367E5" w:rsidR="00965387" w:rsidRDefault="00965387" w:rsidP="00D64A31">
      <w:pPr>
        <w:pStyle w:val="NormalWeb"/>
        <w:numPr>
          <w:ilvl w:val="1"/>
          <w:numId w:val="26"/>
        </w:numPr>
        <w:tabs>
          <w:tab w:val="left" w:pos="-720"/>
        </w:tabs>
        <w:suppressAutoHyphens/>
        <w:spacing w:before="0" w:beforeAutospacing="0" w:after="0" w:afterAutospacing="0"/>
        <w:rPr>
          <w:rFonts w:ascii="Arial" w:hAnsi="Arial" w:cs="Arial"/>
        </w:rPr>
      </w:pPr>
      <w:r w:rsidRPr="00965387">
        <w:rPr>
          <w:rFonts w:ascii="Arial" w:hAnsi="Arial" w:cs="Arial"/>
        </w:rPr>
        <w:t xml:space="preserve">It is expected that the </w:t>
      </w:r>
      <w:r w:rsidR="005E684E">
        <w:rPr>
          <w:rFonts w:ascii="Arial" w:hAnsi="Arial" w:cs="Arial"/>
        </w:rPr>
        <w:t xml:space="preserve">line </w:t>
      </w:r>
      <w:r w:rsidR="00512365" w:rsidRPr="00965387">
        <w:rPr>
          <w:rFonts w:ascii="Arial" w:hAnsi="Arial" w:cs="Arial"/>
        </w:rPr>
        <w:t>manager</w:t>
      </w:r>
      <w:r w:rsidR="005E684E">
        <w:rPr>
          <w:rFonts w:ascii="Arial" w:hAnsi="Arial" w:cs="Arial"/>
        </w:rPr>
        <w:t xml:space="preserve"> or </w:t>
      </w:r>
      <w:r w:rsidR="00512365" w:rsidRPr="00965387">
        <w:rPr>
          <w:rFonts w:ascii="Arial" w:hAnsi="Arial" w:cs="Arial"/>
        </w:rPr>
        <w:t>headteacher and employee will deal with the informal stages</w:t>
      </w:r>
      <w:r w:rsidRPr="00965387">
        <w:rPr>
          <w:rFonts w:ascii="Arial" w:hAnsi="Arial" w:cs="Arial"/>
        </w:rPr>
        <w:t xml:space="preserve">. </w:t>
      </w:r>
    </w:p>
    <w:p w14:paraId="1324057E" w14:textId="77777777" w:rsidR="00D64A31" w:rsidRDefault="00D64A31" w:rsidP="00D64A31">
      <w:pPr>
        <w:pStyle w:val="NormalWeb"/>
        <w:tabs>
          <w:tab w:val="left" w:pos="-720"/>
        </w:tabs>
        <w:suppressAutoHyphens/>
        <w:spacing w:before="0" w:beforeAutospacing="0" w:after="0" w:afterAutospacing="0"/>
        <w:ind w:left="1080"/>
        <w:rPr>
          <w:rFonts w:ascii="Arial" w:hAnsi="Arial" w:cs="Arial"/>
        </w:rPr>
      </w:pPr>
    </w:p>
    <w:p w14:paraId="36FCE3FF" w14:textId="2DD12DF8" w:rsidR="00965387" w:rsidRP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If the employee is subject to a disciplinary process at the time of submitting the resolution statement, </w:t>
      </w:r>
      <w:r w:rsidR="00FE0C15" w:rsidRPr="00965387">
        <w:rPr>
          <w:rFonts w:ascii="Arial" w:hAnsi="Arial" w:cs="Arial"/>
        </w:rPr>
        <w:t>th</w:t>
      </w:r>
      <w:r w:rsidR="00FE0C15">
        <w:rPr>
          <w:rFonts w:ascii="Arial" w:hAnsi="Arial" w:cs="Arial"/>
        </w:rPr>
        <w:t xml:space="preserve">e </w:t>
      </w:r>
      <w:r w:rsidR="00A85681">
        <w:rPr>
          <w:rFonts w:ascii="Arial" w:hAnsi="Arial" w:cs="Arial"/>
        </w:rPr>
        <w:t xml:space="preserve">disciplinary </w:t>
      </w:r>
      <w:r w:rsidR="00A85681" w:rsidRPr="00965387">
        <w:rPr>
          <w:rFonts w:ascii="Arial" w:hAnsi="Arial" w:cs="Arial"/>
        </w:rPr>
        <w:t>process</w:t>
      </w:r>
      <w:r w:rsidRPr="00965387">
        <w:rPr>
          <w:rFonts w:ascii="Arial" w:hAnsi="Arial" w:cs="Arial"/>
        </w:rPr>
        <w:t xml:space="preserve"> may be temporarily suspended in order to deal with the concern.  </w:t>
      </w:r>
      <w:r w:rsidRPr="00965387">
        <w:rPr>
          <w:rFonts w:ascii="Arial" w:hAnsi="Arial" w:cs="Arial"/>
          <w:lang w:val="en"/>
        </w:rPr>
        <w:t>Where the resolution concern and disciplinary cases are related it may be appropriate to deal with both issues concurrently.</w:t>
      </w:r>
    </w:p>
    <w:p w14:paraId="0C8A4BEA" w14:textId="28206D14" w:rsidR="00965387" w:rsidRP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5DDE1DE6" w14:textId="38A420BB" w:rsidR="00965387" w:rsidRP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 xml:space="preserve">Every employee carries a responsibility for their own behaviour and any acts of misconduct where proven, could result in disciplinary action being taken under the </w:t>
      </w:r>
      <w:r w:rsidR="00931549">
        <w:rPr>
          <w:rFonts w:ascii="Arial" w:hAnsi="Arial" w:cs="Arial"/>
        </w:rPr>
        <w:t xml:space="preserve">School’s </w:t>
      </w:r>
      <w:r w:rsidRPr="00965387">
        <w:rPr>
          <w:rFonts w:ascii="Arial" w:hAnsi="Arial" w:cs="Arial"/>
        </w:rPr>
        <w:t xml:space="preserve">disciplinary policy. </w:t>
      </w:r>
    </w:p>
    <w:p w14:paraId="4984C0B3" w14:textId="2F903D4C" w:rsid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2E0E9AA3" w14:textId="565E4C8F" w:rsidR="00965387" w:rsidRPr="00965387" w:rsidRDefault="00965387" w:rsidP="003F0113">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lang w:val="en"/>
        </w:rPr>
        <w:t xml:space="preserve">The </w:t>
      </w:r>
      <w:r w:rsidR="00931549">
        <w:rPr>
          <w:rFonts w:ascii="Arial" w:hAnsi="Arial" w:cs="Arial"/>
          <w:lang w:val="en"/>
        </w:rPr>
        <w:t xml:space="preserve">School </w:t>
      </w:r>
      <w:r w:rsidRPr="00965387">
        <w:rPr>
          <w:rFonts w:ascii="Arial" w:hAnsi="Arial" w:cs="Arial"/>
          <w:lang w:val="en"/>
        </w:rPr>
        <w:t xml:space="preserve">recognises the possibility that concerns may be brought with malicious, </w:t>
      </w:r>
      <w:r w:rsidR="00A85681" w:rsidRPr="00965387">
        <w:rPr>
          <w:rFonts w:ascii="Arial" w:hAnsi="Arial" w:cs="Arial"/>
          <w:lang w:val="en"/>
        </w:rPr>
        <w:t>vexatious,</w:t>
      </w:r>
      <w:r w:rsidRPr="00965387">
        <w:rPr>
          <w:rFonts w:ascii="Arial" w:hAnsi="Arial" w:cs="Arial"/>
          <w:lang w:val="en"/>
        </w:rPr>
        <w:t xml:space="preserve"> or false intent.  If there is evidence to support such intent, this may result in disciplinary action being taken against the complainant pursuant to the </w:t>
      </w:r>
      <w:r w:rsidR="00512365">
        <w:rPr>
          <w:rFonts w:ascii="Arial" w:hAnsi="Arial" w:cs="Arial"/>
          <w:lang w:val="en"/>
        </w:rPr>
        <w:t>s</w:t>
      </w:r>
      <w:r w:rsidR="00931549">
        <w:rPr>
          <w:rFonts w:ascii="Arial" w:hAnsi="Arial" w:cs="Arial"/>
          <w:lang w:val="en"/>
        </w:rPr>
        <w:t>chool</w:t>
      </w:r>
      <w:r w:rsidRPr="00965387">
        <w:rPr>
          <w:rFonts w:ascii="Arial" w:hAnsi="Arial" w:cs="Arial"/>
          <w:lang w:val="en"/>
        </w:rPr>
        <w:t>’s disciplinary policy.</w:t>
      </w:r>
    </w:p>
    <w:p w14:paraId="5DD365F4" w14:textId="223F42D8" w:rsidR="00965387" w:rsidRDefault="00965387" w:rsidP="003F0113">
      <w:pPr>
        <w:pStyle w:val="NormalWeb"/>
        <w:tabs>
          <w:tab w:val="left" w:pos="-720"/>
        </w:tabs>
        <w:suppressAutoHyphens/>
        <w:spacing w:before="0" w:beforeAutospacing="0" w:after="0" w:afterAutospacing="0"/>
        <w:ind w:left="993" w:hanging="633"/>
        <w:rPr>
          <w:rFonts w:ascii="Arial" w:hAnsi="Arial" w:cs="Arial"/>
        </w:rPr>
      </w:pPr>
    </w:p>
    <w:p w14:paraId="4538837C" w14:textId="16C671E1" w:rsidR="006E0C30" w:rsidRPr="00965387" w:rsidRDefault="006E0C30" w:rsidP="00D64A31">
      <w:pPr>
        <w:pStyle w:val="NormalWeb"/>
        <w:tabs>
          <w:tab w:val="left" w:pos="-720"/>
        </w:tabs>
        <w:suppressAutoHyphens/>
        <w:spacing w:before="0" w:beforeAutospacing="0" w:after="0" w:afterAutospacing="0"/>
        <w:rPr>
          <w:rFonts w:ascii="Arial" w:hAnsi="Arial" w:cs="Arial"/>
        </w:rPr>
      </w:pPr>
    </w:p>
    <w:p w14:paraId="24D060B1" w14:textId="59061522" w:rsidR="006E0C30"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bookmarkStart w:id="5" w:name="_Toc75262545"/>
      <w:r>
        <w:rPr>
          <w:rFonts w:ascii="Arial" w:hAnsi="Arial" w:cs="Arial"/>
        </w:rPr>
        <w:t xml:space="preserve">When all informal stages </w:t>
      </w:r>
      <w:r w:rsidR="00D64A31">
        <w:rPr>
          <w:rFonts w:ascii="Arial" w:hAnsi="Arial" w:cs="Arial"/>
        </w:rPr>
        <w:t>have</w:t>
      </w:r>
      <w:r>
        <w:rPr>
          <w:rFonts w:ascii="Arial" w:hAnsi="Arial" w:cs="Arial"/>
        </w:rPr>
        <w:t xml:space="preserve"> been exhausted, employees should submit their resolution statement </w:t>
      </w:r>
      <w:r w:rsidRPr="00110EFE">
        <w:rPr>
          <w:rFonts w:ascii="Arial" w:hAnsi="Arial" w:cs="Arial"/>
        </w:rPr>
        <w:t>(</w:t>
      </w:r>
      <w:r w:rsidRPr="005E684E">
        <w:rPr>
          <w:rFonts w:ascii="Arial" w:hAnsi="Arial" w:cs="Arial"/>
          <w:b/>
          <w:bCs/>
        </w:rPr>
        <w:t>appendix 2</w:t>
      </w:r>
      <w:r w:rsidRPr="00110EFE">
        <w:rPr>
          <w:rFonts w:ascii="Arial" w:hAnsi="Arial" w:cs="Arial"/>
        </w:rPr>
        <w:t>)</w:t>
      </w:r>
      <w:r w:rsidRPr="002C0817">
        <w:rPr>
          <w:rFonts w:ascii="Arial" w:hAnsi="Arial" w:cs="Arial"/>
          <w:color w:val="4472C4"/>
        </w:rPr>
        <w:t xml:space="preserve"> </w:t>
      </w:r>
      <w:r>
        <w:rPr>
          <w:rFonts w:ascii="Arial" w:hAnsi="Arial" w:cs="Arial"/>
        </w:rPr>
        <w:t xml:space="preserve">to the headteacher unless the complaint is against the headteacher.  If the complaint is against the headteacher then the </w:t>
      </w:r>
      <w:r>
        <w:rPr>
          <w:rFonts w:ascii="Arial" w:hAnsi="Arial" w:cs="Arial"/>
        </w:rPr>
        <w:lastRenderedPageBreak/>
        <w:t>statement should be submitted to the chair of governors.  The headteacher should send a copy of the form to the relevant HR business partner so they are aware of the concerns.</w:t>
      </w:r>
    </w:p>
    <w:p w14:paraId="2A3A2EB8" w14:textId="77777777" w:rsidR="00D64A31" w:rsidRDefault="00D64A31" w:rsidP="00D64A31">
      <w:pPr>
        <w:pStyle w:val="NormalWeb"/>
        <w:tabs>
          <w:tab w:val="left" w:pos="-720"/>
        </w:tabs>
        <w:suppressAutoHyphens/>
        <w:spacing w:before="0" w:beforeAutospacing="0" w:after="0" w:afterAutospacing="0"/>
        <w:ind w:left="993"/>
        <w:rPr>
          <w:rFonts w:ascii="Arial" w:hAnsi="Arial" w:cs="Arial"/>
        </w:rPr>
      </w:pPr>
    </w:p>
    <w:p w14:paraId="68FE5638" w14:textId="151F1F64" w:rsidR="006E0C30"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rPr>
        <w:t>Employees are entitled to be accompanied at the formal stages of this policy by either a work colleague or trade union representative.</w:t>
      </w:r>
    </w:p>
    <w:p w14:paraId="6603EAEF" w14:textId="77777777" w:rsidR="00D64A31" w:rsidRDefault="00D64A31" w:rsidP="00D64A31">
      <w:pPr>
        <w:pStyle w:val="NormalWeb"/>
        <w:tabs>
          <w:tab w:val="left" w:pos="-720"/>
        </w:tabs>
        <w:suppressAutoHyphens/>
        <w:spacing w:before="0" w:beforeAutospacing="0" w:after="0" w:afterAutospacing="0"/>
        <w:rPr>
          <w:rFonts w:ascii="Arial" w:hAnsi="Arial" w:cs="Arial"/>
        </w:rPr>
      </w:pPr>
    </w:p>
    <w:p w14:paraId="5A425462" w14:textId="77777777" w:rsidR="006E0C30" w:rsidRPr="00D73EBE" w:rsidRDefault="006E0C30" w:rsidP="006E0C30">
      <w:pPr>
        <w:pStyle w:val="NormalWeb"/>
        <w:numPr>
          <w:ilvl w:val="1"/>
          <w:numId w:val="26"/>
        </w:numPr>
        <w:tabs>
          <w:tab w:val="left" w:pos="-720"/>
        </w:tabs>
        <w:suppressAutoHyphens/>
        <w:spacing w:before="0" w:beforeAutospacing="0" w:after="0" w:afterAutospacing="0"/>
        <w:ind w:left="993" w:hanging="633"/>
        <w:rPr>
          <w:rFonts w:ascii="Arial" w:hAnsi="Arial" w:cs="Arial"/>
        </w:rPr>
      </w:pPr>
      <w:r w:rsidRPr="00965387">
        <w:rPr>
          <w:rFonts w:ascii="Arial" w:hAnsi="Arial" w:cs="Arial"/>
          <w:lang w:val="en"/>
        </w:rPr>
        <w:t>Should employees require support during this process, they should be encouraged to access the resources available via care first and those outlined in the wellbeing protocol.</w:t>
      </w:r>
    </w:p>
    <w:p w14:paraId="3184CE05" w14:textId="77777777" w:rsidR="00931549" w:rsidRDefault="00931549" w:rsidP="00931549">
      <w:pPr>
        <w:rPr>
          <w:rFonts w:ascii="Arial" w:hAnsi="Arial" w:cs="Arial"/>
          <w:b/>
          <w:sz w:val="24"/>
          <w:u w:val="single"/>
        </w:rPr>
      </w:pPr>
    </w:p>
    <w:bookmarkEnd w:id="5"/>
    <w:p w14:paraId="55BF6F7A" w14:textId="259033A1" w:rsidR="00965387" w:rsidRDefault="00931549" w:rsidP="00931549">
      <w:pPr>
        <w:pStyle w:val="ListParagraph"/>
        <w:numPr>
          <w:ilvl w:val="0"/>
          <w:numId w:val="26"/>
        </w:numPr>
        <w:rPr>
          <w:rFonts w:ascii="Arial" w:hAnsi="Arial" w:cs="Arial"/>
          <w:b/>
          <w:sz w:val="24"/>
          <w:szCs w:val="24"/>
        </w:rPr>
      </w:pPr>
      <w:r w:rsidRPr="00931549">
        <w:rPr>
          <w:rFonts w:ascii="Arial" w:hAnsi="Arial" w:cs="Arial"/>
          <w:b/>
          <w:sz w:val="24"/>
          <w:szCs w:val="24"/>
        </w:rPr>
        <w:t>PROCEDURE</w:t>
      </w:r>
    </w:p>
    <w:p w14:paraId="2819757E" w14:textId="77777777" w:rsidR="00931549" w:rsidRPr="00931549" w:rsidRDefault="00931549" w:rsidP="00931549">
      <w:pPr>
        <w:pStyle w:val="ListParagraph"/>
        <w:rPr>
          <w:rFonts w:ascii="Arial" w:hAnsi="Arial" w:cs="Arial"/>
          <w:b/>
          <w:sz w:val="24"/>
          <w:szCs w:val="24"/>
        </w:rPr>
      </w:pPr>
    </w:p>
    <w:p w14:paraId="4C88E9F1" w14:textId="019F6A93"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3A4C82">
        <w:rPr>
          <w:rFonts w:ascii="Arial" w:eastAsia="Times New Roman" w:hAnsi="Arial" w:cs="Arial"/>
          <w:sz w:val="24"/>
          <w:szCs w:val="24"/>
          <w:lang w:val="en" w:eastAsia="en-GB"/>
        </w:rPr>
        <w:t xml:space="preserve">The </w:t>
      </w:r>
      <w:r w:rsidR="00FE0C15">
        <w:rPr>
          <w:rFonts w:ascii="Arial" w:eastAsia="Times New Roman" w:hAnsi="Arial" w:cs="Arial"/>
          <w:sz w:val="24"/>
          <w:szCs w:val="24"/>
          <w:lang w:val="en" w:eastAsia="en-GB"/>
        </w:rPr>
        <w:t xml:space="preserve">complainant </w:t>
      </w:r>
      <w:r>
        <w:rPr>
          <w:rFonts w:ascii="Arial" w:eastAsia="Times New Roman" w:hAnsi="Arial" w:cs="Arial"/>
          <w:sz w:val="24"/>
          <w:szCs w:val="24"/>
          <w:lang w:val="en" w:eastAsia="en-GB"/>
        </w:rPr>
        <w:t>should attempt to resolve their concern via the informal stages (stage 1) of the policy with the individual who is causing them concern.</w:t>
      </w:r>
    </w:p>
    <w:p w14:paraId="676FAE66" w14:textId="77777777" w:rsidR="00965387" w:rsidRDefault="00965387" w:rsidP="003F0113">
      <w:pPr>
        <w:pStyle w:val="ListParagraph"/>
        <w:spacing w:after="0" w:line="240" w:lineRule="auto"/>
        <w:ind w:left="993" w:hanging="633"/>
        <w:rPr>
          <w:rFonts w:ascii="Arial" w:eastAsia="Times New Roman" w:hAnsi="Arial" w:cs="Arial"/>
          <w:sz w:val="24"/>
          <w:szCs w:val="24"/>
          <w:lang w:val="en" w:eastAsia="en-GB"/>
        </w:rPr>
      </w:pPr>
    </w:p>
    <w:p w14:paraId="4535D10C" w14:textId="21341430"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 xml:space="preserve">If the </w:t>
      </w:r>
      <w:r w:rsidR="00FE0C15">
        <w:rPr>
          <w:rFonts w:ascii="Arial" w:eastAsia="Times New Roman" w:hAnsi="Arial" w:cs="Arial"/>
          <w:sz w:val="24"/>
          <w:szCs w:val="24"/>
          <w:lang w:val="en" w:eastAsia="en-GB"/>
        </w:rPr>
        <w:t xml:space="preserve">complainant </w:t>
      </w:r>
      <w:r w:rsidRPr="00965387">
        <w:rPr>
          <w:rFonts w:ascii="Arial" w:eastAsia="Times New Roman" w:hAnsi="Arial" w:cs="Arial"/>
          <w:sz w:val="24"/>
          <w:szCs w:val="24"/>
          <w:lang w:val="en" w:eastAsia="en-GB"/>
        </w:rPr>
        <w:t xml:space="preserve"> has been unable to resolve their concern successfully then they will complete the resolution s</w:t>
      </w:r>
      <w:r w:rsidR="00931549">
        <w:rPr>
          <w:rFonts w:ascii="Arial" w:eastAsia="Times New Roman" w:hAnsi="Arial" w:cs="Arial"/>
          <w:sz w:val="24"/>
          <w:szCs w:val="24"/>
          <w:lang w:val="en" w:eastAsia="en-GB"/>
        </w:rPr>
        <w:t xml:space="preserve">tatement and submit it to 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eadteacher</w:t>
      </w:r>
      <w:r w:rsidR="00B40A9C">
        <w:rPr>
          <w:rFonts w:ascii="Arial" w:eastAsia="Times New Roman" w:hAnsi="Arial" w:cs="Arial"/>
          <w:sz w:val="24"/>
          <w:szCs w:val="24"/>
          <w:lang w:val="en" w:eastAsia="en-GB"/>
        </w:rPr>
        <w:t xml:space="preserve"> (or, where the </w:t>
      </w:r>
      <w:r w:rsidR="006E0C30">
        <w:rPr>
          <w:rFonts w:ascii="Arial" w:eastAsia="Times New Roman" w:hAnsi="Arial" w:cs="Arial"/>
          <w:sz w:val="24"/>
          <w:szCs w:val="24"/>
          <w:lang w:val="en" w:eastAsia="en-GB"/>
        </w:rPr>
        <w:t xml:space="preserve">headteacher </w:t>
      </w:r>
      <w:r w:rsidR="00B40A9C">
        <w:rPr>
          <w:rFonts w:ascii="Arial" w:eastAsia="Times New Roman" w:hAnsi="Arial" w:cs="Arial"/>
          <w:sz w:val="24"/>
          <w:szCs w:val="24"/>
          <w:lang w:val="en" w:eastAsia="en-GB"/>
        </w:rPr>
        <w:t xml:space="preserve">is the subject of the grievance, to the </w:t>
      </w:r>
      <w:r w:rsidR="00A85681">
        <w:rPr>
          <w:rFonts w:ascii="Arial" w:eastAsia="Times New Roman" w:hAnsi="Arial" w:cs="Arial"/>
          <w:sz w:val="24"/>
          <w:szCs w:val="24"/>
          <w:lang w:val="en" w:eastAsia="en-GB"/>
        </w:rPr>
        <w:t>c</w:t>
      </w:r>
      <w:r w:rsidR="00B40A9C">
        <w:rPr>
          <w:rFonts w:ascii="Arial" w:eastAsia="Times New Roman" w:hAnsi="Arial" w:cs="Arial"/>
          <w:sz w:val="24"/>
          <w:szCs w:val="24"/>
          <w:lang w:val="en" w:eastAsia="en-GB"/>
        </w:rPr>
        <w:t xml:space="preserve">hair of </w:t>
      </w:r>
      <w:r w:rsidR="00A85681">
        <w:rPr>
          <w:rFonts w:ascii="Arial" w:eastAsia="Times New Roman" w:hAnsi="Arial" w:cs="Arial"/>
          <w:sz w:val="24"/>
          <w:szCs w:val="24"/>
          <w:lang w:val="en" w:eastAsia="en-GB"/>
        </w:rPr>
        <w:t>g</w:t>
      </w:r>
      <w:r w:rsidR="00B40A9C">
        <w:rPr>
          <w:rFonts w:ascii="Arial" w:eastAsia="Times New Roman" w:hAnsi="Arial" w:cs="Arial"/>
          <w:sz w:val="24"/>
          <w:szCs w:val="24"/>
          <w:lang w:val="en" w:eastAsia="en-GB"/>
        </w:rPr>
        <w:t>overnors)</w:t>
      </w:r>
      <w:r w:rsidR="000C3121">
        <w:rPr>
          <w:rFonts w:ascii="Arial" w:eastAsia="Times New Roman" w:hAnsi="Arial" w:cs="Arial"/>
          <w:sz w:val="24"/>
          <w:szCs w:val="24"/>
          <w:lang w:val="en" w:eastAsia="en-GB"/>
        </w:rPr>
        <w:t xml:space="preserve">.  The </w:t>
      </w:r>
      <w:r w:rsidR="006E0C30">
        <w:rPr>
          <w:rFonts w:ascii="Arial" w:eastAsia="Times New Roman" w:hAnsi="Arial" w:cs="Arial"/>
          <w:sz w:val="24"/>
          <w:szCs w:val="24"/>
          <w:lang w:val="en" w:eastAsia="en-GB"/>
        </w:rPr>
        <w:t xml:space="preserve">headteacher </w:t>
      </w:r>
      <w:r w:rsidR="00B40A9C">
        <w:rPr>
          <w:rFonts w:ascii="Arial" w:eastAsia="Times New Roman" w:hAnsi="Arial" w:cs="Arial"/>
          <w:sz w:val="24"/>
          <w:szCs w:val="24"/>
          <w:lang w:val="en" w:eastAsia="en-GB"/>
        </w:rPr>
        <w:t xml:space="preserve">(or </w:t>
      </w:r>
      <w:r w:rsidR="006E0C30">
        <w:rPr>
          <w:rFonts w:ascii="Arial" w:eastAsia="Times New Roman" w:hAnsi="Arial" w:cs="Arial"/>
          <w:sz w:val="24"/>
          <w:szCs w:val="24"/>
          <w:lang w:val="en" w:eastAsia="en-GB"/>
        </w:rPr>
        <w:t>chair</w:t>
      </w:r>
      <w:r w:rsidR="00B40A9C">
        <w:rPr>
          <w:rFonts w:ascii="Arial" w:eastAsia="Times New Roman" w:hAnsi="Arial" w:cs="Arial"/>
          <w:sz w:val="24"/>
          <w:szCs w:val="24"/>
          <w:lang w:val="en" w:eastAsia="en-GB"/>
        </w:rPr>
        <w:t xml:space="preserve">) </w:t>
      </w:r>
      <w:r w:rsidR="000C3121">
        <w:rPr>
          <w:rFonts w:ascii="Arial" w:eastAsia="Times New Roman" w:hAnsi="Arial" w:cs="Arial"/>
          <w:sz w:val="24"/>
          <w:szCs w:val="24"/>
          <w:lang w:val="en" w:eastAsia="en-GB"/>
        </w:rPr>
        <w:t>will</w:t>
      </w:r>
      <w:r w:rsidRPr="00965387">
        <w:rPr>
          <w:rFonts w:ascii="Arial" w:eastAsia="Times New Roman" w:hAnsi="Arial" w:cs="Arial"/>
          <w:sz w:val="24"/>
          <w:szCs w:val="24"/>
          <w:lang w:val="en" w:eastAsia="en-GB"/>
        </w:rPr>
        <w:t xml:space="preserve"> try </w:t>
      </w:r>
      <w:r w:rsidR="00684091" w:rsidRPr="00965387">
        <w:rPr>
          <w:rFonts w:ascii="Arial" w:eastAsia="Times New Roman" w:hAnsi="Arial" w:cs="Arial"/>
          <w:sz w:val="24"/>
          <w:szCs w:val="24"/>
          <w:lang w:val="en" w:eastAsia="en-GB"/>
        </w:rPr>
        <w:t>to</w:t>
      </w:r>
      <w:r w:rsidRPr="00965387">
        <w:rPr>
          <w:rFonts w:ascii="Arial" w:eastAsia="Times New Roman" w:hAnsi="Arial" w:cs="Arial"/>
          <w:sz w:val="24"/>
          <w:szCs w:val="24"/>
          <w:lang w:val="en" w:eastAsia="en-GB"/>
        </w:rPr>
        <w:t xml:space="preserve"> resolve the matter informally (sending a copy of the statement to the HR </w:t>
      </w:r>
      <w:r w:rsidR="00512365">
        <w:rPr>
          <w:rFonts w:ascii="Arial" w:eastAsia="Times New Roman" w:hAnsi="Arial" w:cs="Arial"/>
          <w:sz w:val="24"/>
          <w:szCs w:val="24"/>
          <w:lang w:val="en" w:eastAsia="en-GB"/>
        </w:rPr>
        <w:t>b</w:t>
      </w:r>
      <w:r w:rsidRPr="00965387">
        <w:rPr>
          <w:rFonts w:ascii="Arial" w:eastAsia="Times New Roman" w:hAnsi="Arial" w:cs="Arial"/>
          <w:sz w:val="24"/>
          <w:szCs w:val="24"/>
          <w:lang w:val="en" w:eastAsia="en-GB"/>
        </w:rPr>
        <w:t>usiness partner).</w:t>
      </w:r>
      <w:r w:rsidR="000C3121">
        <w:rPr>
          <w:rFonts w:ascii="Arial" w:eastAsia="Times New Roman" w:hAnsi="Arial" w:cs="Arial"/>
          <w:sz w:val="24"/>
          <w:szCs w:val="24"/>
          <w:lang w:val="en" w:eastAsia="en-GB"/>
        </w:rPr>
        <w:t xml:space="preserve">  </w:t>
      </w:r>
      <w:r w:rsidR="00E63133">
        <w:rPr>
          <w:rFonts w:ascii="Arial" w:eastAsia="Times New Roman" w:hAnsi="Arial" w:cs="Arial"/>
          <w:sz w:val="24"/>
          <w:szCs w:val="24"/>
          <w:lang w:val="en" w:eastAsia="en-GB"/>
        </w:rPr>
        <w:t xml:space="preserve">If the </w:t>
      </w:r>
      <w:r w:rsidR="006E0C30">
        <w:rPr>
          <w:rFonts w:ascii="Arial" w:eastAsia="Times New Roman" w:hAnsi="Arial" w:cs="Arial"/>
          <w:sz w:val="24"/>
          <w:szCs w:val="24"/>
          <w:lang w:val="en" w:eastAsia="en-GB"/>
        </w:rPr>
        <w:t xml:space="preserve">headteacher </w:t>
      </w:r>
      <w:r w:rsidR="00B40A9C">
        <w:rPr>
          <w:rFonts w:ascii="Arial" w:eastAsia="Times New Roman" w:hAnsi="Arial" w:cs="Arial"/>
          <w:sz w:val="24"/>
          <w:szCs w:val="24"/>
          <w:lang w:val="en" w:eastAsia="en-GB"/>
        </w:rPr>
        <w:t xml:space="preserve">(or </w:t>
      </w:r>
      <w:r w:rsidR="006E0C30">
        <w:rPr>
          <w:rFonts w:ascii="Arial" w:eastAsia="Times New Roman" w:hAnsi="Arial" w:cs="Arial"/>
          <w:sz w:val="24"/>
          <w:szCs w:val="24"/>
          <w:lang w:val="en" w:eastAsia="en-GB"/>
        </w:rPr>
        <w:t>chair</w:t>
      </w:r>
      <w:r w:rsidR="00B40A9C">
        <w:rPr>
          <w:rFonts w:ascii="Arial" w:eastAsia="Times New Roman" w:hAnsi="Arial" w:cs="Arial"/>
          <w:sz w:val="24"/>
          <w:szCs w:val="24"/>
          <w:lang w:val="en" w:eastAsia="en-GB"/>
        </w:rPr>
        <w:t>)</w:t>
      </w:r>
      <w:r w:rsidR="00E63133">
        <w:rPr>
          <w:rFonts w:ascii="Arial" w:eastAsia="Times New Roman" w:hAnsi="Arial" w:cs="Arial"/>
          <w:sz w:val="24"/>
          <w:szCs w:val="24"/>
          <w:lang w:val="en" w:eastAsia="en-GB"/>
        </w:rPr>
        <w:t xml:space="preserve"> considers that further informal resolution attempts are advisable they will discuss these with the complainant.</w:t>
      </w:r>
      <w:r w:rsidR="00B40A9C">
        <w:rPr>
          <w:rFonts w:ascii="Arial" w:eastAsia="Times New Roman" w:hAnsi="Arial" w:cs="Arial"/>
          <w:sz w:val="24"/>
          <w:szCs w:val="24"/>
          <w:lang w:val="en" w:eastAsia="en-GB"/>
        </w:rPr>
        <w:t xml:space="preserve">  Note: Further references to the Headteacher in section 5 should be read as </w:t>
      </w:r>
      <w:r w:rsidR="006E0C30">
        <w:rPr>
          <w:rFonts w:ascii="Arial" w:eastAsia="Times New Roman" w:hAnsi="Arial" w:cs="Arial"/>
          <w:sz w:val="24"/>
          <w:szCs w:val="24"/>
          <w:lang w:val="en" w:eastAsia="en-GB"/>
        </w:rPr>
        <w:t xml:space="preserve">chair </w:t>
      </w:r>
      <w:r w:rsidR="00B40A9C">
        <w:rPr>
          <w:rFonts w:ascii="Arial" w:eastAsia="Times New Roman" w:hAnsi="Arial" w:cs="Arial"/>
          <w:sz w:val="24"/>
          <w:szCs w:val="24"/>
          <w:lang w:val="en" w:eastAsia="en-GB"/>
        </w:rPr>
        <w:t xml:space="preserve">of </w:t>
      </w:r>
      <w:r w:rsidR="006E0C30">
        <w:rPr>
          <w:rFonts w:ascii="Arial" w:eastAsia="Times New Roman" w:hAnsi="Arial" w:cs="Arial"/>
          <w:sz w:val="24"/>
          <w:szCs w:val="24"/>
          <w:lang w:val="en" w:eastAsia="en-GB"/>
        </w:rPr>
        <w:t xml:space="preserve">governors </w:t>
      </w:r>
      <w:r w:rsidR="00B40A9C">
        <w:rPr>
          <w:rFonts w:ascii="Arial" w:eastAsia="Times New Roman" w:hAnsi="Arial" w:cs="Arial"/>
          <w:sz w:val="24"/>
          <w:szCs w:val="24"/>
          <w:lang w:val="en" w:eastAsia="en-GB"/>
        </w:rPr>
        <w:t xml:space="preserve">where the </w:t>
      </w:r>
      <w:r w:rsidR="006E0C30">
        <w:rPr>
          <w:rFonts w:ascii="Arial" w:eastAsia="Times New Roman" w:hAnsi="Arial" w:cs="Arial"/>
          <w:sz w:val="24"/>
          <w:szCs w:val="24"/>
          <w:lang w:val="en" w:eastAsia="en-GB"/>
        </w:rPr>
        <w:t xml:space="preserve">headteacher </w:t>
      </w:r>
      <w:r w:rsidR="00B40A9C">
        <w:rPr>
          <w:rFonts w:ascii="Arial" w:eastAsia="Times New Roman" w:hAnsi="Arial" w:cs="Arial"/>
          <w:sz w:val="24"/>
          <w:szCs w:val="24"/>
          <w:lang w:val="en" w:eastAsia="en-GB"/>
        </w:rPr>
        <w:t xml:space="preserve">is the subject of the </w:t>
      </w:r>
      <w:r w:rsidR="006E0C30">
        <w:rPr>
          <w:rFonts w:ascii="Arial" w:eastAsia="Times New Roman" w:hAnsi="Arial" w:cs="Arial"/>
          <w:sz w:val="24"/>
          <w:szCs w:val="24"/>
          <w:lang w:val="en" w:eastAsia="en-GB"/>
        </w:rPr>
        <w:t>grievance</w:t>
      </w:r>
      <w:r w:rsidR="00B40A9C">
        <w:rPr>
          <w:rFonts w:ascii="Arial" w:eastAsia="Times New Roman" w:hAnsi="Arial" w:cs="Arial"/>
          <w:sz w:val="24"/>
          <w:szCs w:val="24"/>
          <w:lang w:val="en" w:eastAsia="en-GB"/>
        </w:rPr>
        <w:t xml:space="preserve">.   </w:t>
      </w:r>
      <w:r w:rsidR="00E63133">
        <w:rPr>
          <w:rFonts w:ascii="Arial" w:eastAsia="Times New Roman" w:hAnsi="Arial" w:cs="Arial"/>
          <w:sz w:val="24"/>
          <w:szCs w:val="24"/>
          <w:lang w:val="en" w:eastAsia="en-GB"/>
        </w:rPr>
        <w:t xml:space="preserve">   </w:t>
      </w:r>
    </w:p>
    <w:p w14:paraId="72973A58" w14:textId="38FB2535" w:rsidR="00965387" w:rsidRPr="00965387" w:rsidRDefault="00965387" w:rsidP="003F0113">
      <w:pPr>
        <w:spacing w:after="0" w:line="240" w:lineRule="auto"/>
        <w:ind w:left="993" w:hanging="633"/>
        <w:rPr>
          <w:rFonts w:ascii="Arial" w:eastAsia="Times New Roman" w:hAnsi="Arial" w:cs="Arial"/>
          <w:sz w:val="24"/>
          <w:szCs w:val="24"/>
          <w:lang w:val="en" w:eastAsia="en-GB"/>
        </w:rPr>
      </w:pPr>
    </w:p>
    <w:p w14:paraId="25F526AF" w14:textId="63F3D32E"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 xml:space="preserve">If the complaint is against another employee (respondent) then a copy of the resolution statement will be given to the </w:t>
      </w:r>
      <w:r w:rsidR="00FF7FC8">
        <w:rPr>
          <w:rFonts w:ascii="Arial" w:eastAsia="Times New Roman" w:hAnsi="Arial" w:cs="Arial"/>
          <w:sz w:val="24"/>
          <w:szCs w:val="24"/>
          <w:lang w:val="en" w:eastAsia="en-GB"/>
        </w:rPr>
        <w:t xml:space="preserve">respondent </w:t>
      </w:r>
      <w:r w:rsidR="00FF7FC8" w:rsidRPr="00965387">
        <w:rPr>
          <w:rFonts w:ascii="Arial" w:eastAsia="Times New Roman" w:hAnsi="Arial" w:cs="Arial"/>
          <w:sz w:val="24"/>
          <w:szCs w:val="24"/>
          <w:lang w:val="en" w:eastAsia="en-GB"/>
        </w:rPr>
        <w:t xml:space="preserve"> </w:t>
      </w:r>
      <w:r w:rsidRPr="00965387">
        <w:rPr>
          <w:rFonts w:ascii="Arial" w:eastAsia="Times New Roman" w:hAnsi="Arial" w:cs="Arial"/>
          <w:sz w:val="24"/>
          <w:szCs w:val="24"/>
          <w:lang w:val="en" w:eastAsia="en-GB"/>
        </w:rPr>
        <w:t xml:space="preserve">by 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w:t>
      </w:r>
      <w:r w:rsidRPr="00965387">
        <w:rPr>
          <w:rFonts w:ascii="Arial" w:eastAsia="Times New Roman" w:hAnsi="Arial" w:cs="Arial"/>
          <w:sz w:val="24"/>
          <w:szCs w:val="24"/>
          <w:lang w:val="en" w:eastAsia="en-GB"/>
        </w:rPr>
        <w:t xml:space="preserve">at the formal stage to ensure natural justice to all concerned. It is important that </w:t>
      </w:r>
      <w:r w:rsidR="00FF7FC8">
        <w:rPr>
          <w:rFonts w:ascii="Arial" w:eastAsia="Times New Roman" w:hAnsi="Arial" w:cs="Arial"/>
          <w:sz w:val="24"/>
          <w:szCs w:val="24"/>
          <w:lang w:val="en" w:eastAsia="en-GB"/>
        </w:rPr>
        <w:t xml:space="preserve">the respondent  </w:t>
      </w:r>
      <w:r w:rsidRPr="00965387">
        <w:rPr>
          <w:rFonts w:ascii="Arial" w:eastAsia="Times New Roman" w:hAnsi="Arial" w:cs="Arial"/>
          <w:sz w:val="24"/>
          <w:szCs w:val="24"/>
          <w:lang w:val="en" w:eastAsia="en-GB"/>
        </w:rPr>
        <w:t xml:space="preserve"> maintain confidentiality and does not approach or discuss the matter with the witnesses listed.  The </w:t>
      </w:r>
      <w:r w:rsidR="00FF7FC8">
        <w:rPr>
          <w:rFonts w:ascii="Arial" w:eastAsia="Times New Roman" w:hAnsi="Arial" w:cs="Arial"/>
          <w:sz w:val="24"/>
          <w:szCs w:val="24"/>
          <w:lang w:val="en" w:eastAsia="en-GB"/>
        </w:rPr>
        <w:t xml:space="preserve">respondent </w:t>
      </w:r>
      <w:r w:rsidRPr="00965387">
        <w:rPr>
          <w:rFonts w:ascii="Arial" w:eastAsia="Times New Roman" w:hAnsi="Arial" w:cs="Arial"/>
          <w:sz w:val="24"/>
          <w:szCs w:val="24"/>
          <w:lang w:val="en" w:eastAsia="en-GB"/>
        </w:rPr>
        <w:t>can however, seek advice from their trade union representative.</w:t>
      </w:r>
    </w:p>
    <w:p w14:paraId="73B8B511" w14:textId="1F545C6F" w:rsidR="00965387" w:rsidRPr="00965387" w:rsidRDefault="00965387" w:rsidP="003F0113">
      <w:pPr>
        <w:spacing w:after="0" w:line="240" w:lineRule="auto"/>
        <w:ind w:left="993" w:hanging="633"/>
        <w:rPr>
          <w:rFonts w:ascii="Arial" w:eastAsia="Times New Roman" w:hAnsi="Arial" w:cs="Arial"/>
          <w:sz w:val="24"/>
          <w:szCs w:val="24"/>
          <w:lang w:val="en" w:eastAsia="en-GB"/>
        </w:rPr>
      </w:pPr>
    </w:p>
    <w:p w14:paraId="025EE829" w14:textId="2555A6C1"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 xml:space="preserve">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w:t>
      </w:r>
      <w:r w:rsidRPr="00965387">
        <w:rPr>
          <w:rFonts w:ascii="Arial" w:eastAsia="Times New Roman" w:hAnsi="Arial" w:cs="Arial"/>
          <w:sz w:val="24"/>
          <w:szCs w:val="24"/>
          <w:lang w:val="en" w:eastAsia="en-GB"/>
        </w:rPr>
        <w:t xml:space="preserve">will keep in regular contact with the </w:t>
      </w:r>
      <w:r w:rsidR="00FF7FC8">
        <w:rPr>
          <w:rFonts w:ascii="Arial" w:eastAsia="Times New Roman" w:hAnsi="Arial" w:cs="Arial"/>
          <w:sz w:val="24"/>
          <w:szCs w:val="24"/>
          <w:lang w:val="en" w:eastAsia="en-GB"/>
        </w:rPr>
        <w:t xml:space="preserve">complainant </w:t>
      </w:r>
      <w:r w:rsidRPr="00965387">
        <w:rPr>
          <w:rFonts w:ascii="Arial" w:eastAsia="Times New Roman" w:hAnsi="Arial" w:cs="Arial"/>
          <w:sz w:val="24"/>
          <w:szCs w:val="24"/>
          <w:lang w:val="en" w:eastAsia="en-GB"/>
        </w:rPr>
        <w:t xml:space="preserve">along with the person(s) that are named.  The contact is to update them on the progress and to ensure any necessary support has been offered and put in place to help them during this time. </w:t>
      </w:r>
    </w:p>
    <w:p w14:paraId="23C22B5F" w14:textId="603288E1" w:rsidR="00965387" w:rsidRPr="00965387" w:rsidRDefault="00965387" w:rsidP="003F0113">
      <w:pPr>
        <w:spacing w:after="0" w:line="240" w:lineRule="auto"/>
        <w:ind w:left="993" w:hanging="633"/>
        <w:rPr>
          <w:rFonts w:ascii="Arial" w:eastAsia="Times New Roman" w:hAnsi="Arial" w:cs="Arial"/>
          <w:sz w:val="24"/>
          <w:szCs w:val="24"/>
          <w:lang w:val="en" w:eastAsia="en-GB"/>
        </w:rPr>
      </w:pPr>
    </w:p>
    <w:p w14:paraId="2379ECDF" w14:textId="6911796A"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Should the matter need to proceed to the formal stage (stage 2), then a copy of the resolution form along with the informal resolution outcome should be sent to HR so that the formal stage can be facilitated.</w:t>
      </w:r>
    </w:p>
    <w:p w14:paraId="5E6BBC49" w14:textId="625483E4" w:rsidR="00965387" w:rsidRPr="00965387" w:rsidRDefault="00965387" w:rsidP="003F0113">
      <w:pPr>
        <w:spacing w:after="0" w:line="240" w:lineRule="auto"/>
        <w:ind w:left="993" w:hanging="633"/>
        <w:rPr>
          <w:rFonts w:ascii="Arial" w:eastAsia="Times New Roman" w:hAnsi="Arial" w:cs="Arial"/>
          <w:sz w:val="24"/>
          <w:szCs w:val="24"/>
          <w:lang w:val="en" w:eastAsia="en-GB"/>
        </w:rPr>
      </w:pPr>
    </w:p>
    <w:p w14:paraId="33A320EA" w14:textId="69087F68" w:rsidR="00965387" w:rsidRDefault="00965387" w:rsidP="003F0113">
      <w:pPr>
        <w:pStyle w:val="ListParagraph"/>
        <w:numPr>
          <w:ilvl w:val="1"/>
          <w:numId w:val="26"/>
        </w:numPr>
        <w:spacing w:after="0" w:line="240" w:lineRule="auto"/>
        <w:ind w:left="993" w:hanging="63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There are various stages to the procedure which are identified below, however it is acknowledged that the stage of the resolution process will depend upon:</w:t>
      </w:r>
    </w:p>
    <w:p w14:paraId="060C9EFD" w14:textId="77777777" w:rsidR="00965387" w:rsidRDefault="00965387" w:rsidP="003F0113">
      <w:pPr>
        <w:pStyle w:val="ListParagraph"/>
        <w:spacing w:before="100" w:beforeAutospacing="1" w:after="100" w:afterAutospacing="1" w:line="240" w:lineRule="auto"/>
        <w:ind w:left="993" w:hanging="633"/>
        <w:rPr>
          <w:rFonts w:ascii="Arial" w:eastAsia="Times New Roman" w:hAnsi="Arial" w:cs="Arial"/>
          <w:sz w:val="24"/>
          <w:szCs w:val="24"/>
          <w:lang w:val="en" w:eastAsia="en-GB"/>
        </w:rPr>
      </w:pPr>
    </w:p>
    <w:p w14:paraId="751C3FAE" w14:textId="3E6A0599" w:rsidR="00965387" w:rsidRDefault="00965387" w:rsidP="003F0113">
      <w:pPr>
        <w:pStyle w:val="ListParagraph"/>
        <w:numPr>
          <w:ilvl w:val="0"/>
          <w:numId w:val="30"/>
        </w:numPr>
        <w:spacing w:before="100" w:beforeAutospacing="1" w:after="100" w:afterAutospacing="1" w:line="240" w:lineRule="auto"/>
        <w:ind w:left="993" w:firstLine="0"/>
        <w:rPr>
          <w:rFonts w:ascii="Arial" w:eastAsia="Times New Roman" w:hAnsi="Arial" w:cs="Arial"/>
          <w:sz w:val="24"/>
          <w:szCs w:val="24"/>
          <w:lang w:val="en" w:eastAsia="en-GB"/>
        </w:rPr>
      </w:pPr>
      <w:r>
        <w:rPr>
          <w:rFonts w:ascii="Arial" w:eastAsia="Times New Roman" w:hAnsi="Arial" w:cs="Arial"/>
          <w:sz w:val="24"/>
          <w:szCs w:val="24"/>
          <w:lang w:val="en" w:eastAsia="en-GB"/>
        </w:rPr>
        <w:t>The seriousness of the concern(s) being raised</w:t>
      </w:r>
    </w:p>
    <w:p w14:paraId="57C3F656" w14:textId="77777777" w:rsidR="00965387" w:rsidRDefault="00965387" w:rsidP="003F0113">
      <w:pPr>
        <w:pStyle w:val="ListParagraph"/>
        <w:numPr>
          <w:ilvl w:val="0"/>
          <w:numId w:val="30"/>
        </w:numPr>
        <w:spacing w:before="100" w:beforeAutospacing="1" w:after="100" w:afterAutospacing="1" w:line="240" w:lineRule="auto"/>
        <w:ind w:left="993" w:firstLine="0"/>
        <w:rPr>
          <w:rFonts w:ascii="Arial" w:eastAsia="Times New Roman" w:hAnsi="Arial" w:cs="Arial"/>
          <w:sz w:val="24"/>
          <w:szCs w:val="24"/>
          <w:lang w:val="en" w:eastAsia="en-GB"/>
        </w:rPr>
      </w:pPr>
      <w:r>
        <w:rPr>
          <w:rFonts w:ascii="Arial" w:eastAsia="Times New Roman" w:hAnsi="Arial" w:cs="Arial"/>
          <w:sz w:val="24"/>
          <w:szCs w:val="24"/>
          <w:lang w:val="en" w:eastAsia="en-GB"/>
        </w:rPr>
        <w:t>The willingness of parties to engage in meetings or mediation</w:t>
      </w:r>
    </w:p>
    <w:p w14:paraId="13CE3276" w14:textId="77777777" w:rsidR="00965387" w:rsidRDefault="00965387" w:rsidP="003F0113">
      <w:pPr>
        <w:pStyle w:val="ListParagraph"/>
        <w:numPr>
          <w:ilvl w:val="0"/>
          <w:numId w:val="30"/>
        </w:numPr>
        <w:spacing w:before="100" w:beforeAutospacing="1" w:after="100" w:afterAutospacing="1" w:line="240" w:lineRule="auto"/>
        <w:ind w:left="993" w:firstLine="0"/>
        <w:rPr>
          <w:rFonts w:ascii="Arial" w:eastAsia="Times New Roman" w:hAnsi="Arial" w:cs="Arial"/>
          <w:sz w:val="24"/>
          <w:szCs w:val="24"/>
          <w:lang w:val="en" w:eastAsia="en-GB"/>
        </w:rPr>
      </w:pPr>
      <w:r>
        <w:rPr>
          <w:rFonts w:ascii="Arial" w:eastAsia="Times New Roman" w:hAnsi="Arial" w:cs="Arial"/>
          <w:sz w:val="24"/>
          <w:szCs w:val="24"/>
          <w:lang w:val="en" w:eastAsia="en-GB"/>
        </w:rPr>
        <w:t>Whether there have been previous attempts to resolve the situation</w:t>
      </w:r>
    </w:p>
    <w:p w14:paraId="6E32AC87" w14:textId="77777777" w:rsidR="00965387" w:rsidRDefault="00965387" w:rsidP="00965387">
      <w:pPr>
        <w:pStyle w:val="ListParagraph"/>
        <w:spacing w:before="100" w:beforeAutospacing="1" w:after="100" w:afterAutospacing="1" w:line="240" w:lineRule="auto"/>
        <w:ind w:left="1080"/>
        <w:rPr>
          <w:rFonts w:ascii="Arial" w:eastAsia="Times New Roman" w:hAnsi="Arial" w:cs="Arial"/>
          <w:sz w:val="24"/>
          <w:szCs w:val="24"/>
          <w:lang w:val="en" w:eastAsia="en-GB"/>
        </w:rPr>
      </w:pPr>
    </w:p>
    <w:p w14:paraId="14328980" w14:textId="0FD843BC" w:rsidR="00965387" w:rsidRPr="00965387" w:rsidRDefault="00965387" w:rsidP="003F0113">
      <w:pPr>
        <w:pStyle w:val="ListParagraph"/>
        <w:numPr>
          <w:ilvl w:val="1"/>
          <w:numId w:val="26"/>
        </w:numPr>
        <w:spacing w:before="100" w:beforeAutospacing="1" w:after="100" w:afterAutospacing="1" w:line="240" w:lineRule="auto"/>
        <w:ind w:left="993" w:hanging="633"/>
        <w:rPr>
          <w:rFonts w:ascii="Arial" w:eastAsia="Times New Roman" w:hAnsi="Arial" w:cs="Arial"/>
          <w:sz w:val="24"/>
          <w:szCs w:val="24"/>
          <w:lang w:val="en" w:eastAsia="en-GB"/>
        </w:rPr>
      </w:pPr>
      <w:r w:rsidRPr="00190C01">
        <w:rPr>
          <w:rFonts w:ascii="Arial" w:eastAsia="Times New Roman" w:hAnsi="Arial" w:cs="Arial"/>
          <w:sz w:val="24"/>
          <w:szCs w:val="24"/>
          <w:lang w:val="en" w:eastAsia="en-GB"/>
        </w:rPr>
        <w:t>The different stages to the resolution process include:</w:t>
      </w:r>
    </w:p>
    <w:p w14:paraId="1832D63A" w14:textId="48A0B66E" w:rsidR="00965387" w:rsidRPr="003F0113" w:rsidRDefault="003F0113" w:rsidP="003F0113">
      <w:pPr>
        <w:ind w:left="360" w:firstLine="633"/>
        <w:rPr>
          <w:rFonts w:ascii="Arial" w:hAnsi="Arial" w:cs="Arial"/>
          <w:b/>
          <w:sz w:val="24"/>
          <w:szCs w:val="24"/>
          <w:u w:val="single"/>
        </w:rPr>
      </w:pPr>
      <w:r w:rsidRPr="003F0113">
        <w:rPr>
          <w:rFonts w:ascii="Arial" w:hAnsi="Arial" w:cs="Arial"/>
          <w:b/>
          <w:sz w:val="24"/>
          <w:szCs w:val="24"/>
          <w:u w:val="single"/>
        </w:rPr>
        <w:t>Stage 1 – Informal Stage</w:t>
      </w:r>
    </w:p>
    <w:p w14:paraId="2A88D9E3" w14:textId="056B40BD" w:rsidR="00965387" w:rsidRPr="003F0113" w:rsidRDefault="00965387" w:rsidP="003F0113">
      <w:pPr>
        <w:pStyle w:val="ListParagraph"/>
        <w:numPr>
          <w:ilvl w:val="2"/>
          <w:numId w:val="26"/>
        </w:numPr>
        <w:ind w:left="993" w:hanging="633"/>
        <w:rPr>
          <w:rFonts w:ascii="Arial" w:hAnsi="Arial" w:cs="Arial"/>
          <w:b/>
          <w:sz w:val="24"/>
          <w:lang w:val="en" w:eastAsia="en-GB"/>
        </w:rPr>
      </w:pPr>
      <w:r w:rsidRPr="003F0113">
        <w:rPr>
          <w:rFonts w:ascii="Arial" w:hAnsi="Arial" w:cs="Arial"/>
          <w:b/>
          <w:sz w:val="24"/>
          <w:lang w:val="en" w:eastAsia="en-GB"/>
        </w:rPr>
        <w:t>Employee led resolution</w:t>
      </w:r>
    </w:p>
    <w:p w14:paraId="535D15AF" w14:textId="77777777" w:rsidR="00965387" w:rsidRPr="00965387" w:rsidRDefault="00965387" w:rsidP="00965387">
      <w:pPr>
        <w:pStyle w:val="ListParagraph"/>
        <w:ind w:left="993"/>
      </w:pPr>
    </w:p>
    <w:p w14:paraId="0176E671" w14:textId="65F73C65"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In the first instance, and when considered safe to do so, </w:t>
      </w:r>
      <w:r w:rsidRPr="003A4C82">
        <w:rPr>
          <w:rFonts w:ascii="Arial" w:eastAsia="Times New Roman" w:hAnsi="Arial" w:cs="Arial"/>
          <w:sz w:val="24"/>
          <w:szCs w:val="24"/>
          <w:lang w:val="en" w:eastAsia="en-GB"/>
        </w:rPr>
        <w:t xml:space="preserve">the employee </w:t>
      </w:r>
      <w:r w:rsidR="00FF7FC8">
        <w:rPr>
          <w:rFonts w:ascii="Arial" w:eastAsia="Times New Roman" w:hAnsi="Arial" w:cs="Arial"/>
          <w:sz w:val="24"/>
          <w:szCs w:val="24"/>
          <w:lang w:val="en" w:eastAsia="en-GB"/>
        </w:rPr>
        <w:t xml:space="preserve">complainant </w:t>
      </w:r>
      <w:r w:rsidRPr="003A4C82">
        <w:rPr>
          <w:rFonts w:ascii="Arial" w:eastAsia="Times New Roman" w:hAnsi="Arial" w:cs="Arial"/>
          <w:sz w:val="24"/>
          <w:szCs w:val="24"/>
          <w:lang w:val="en" w:eastAsia="en-GB"/>
        </w:rPr>
        <w:t>is</w:t>
      </w:r>
      <w:r>
        <w:rPr>
          <w:rFonts w:ascii="Arial" w:eastAsia="Times New Roman" w:hAnsi="Arial" w:cs="Arial"/>
          <w:color w:val="FF0000"/>
          <w:sz w:val="24"/>
          <w:szCs w:val="24"/>
          <w:lang w:val="en" w:eastAsia="en-GB"/>
        </w:rPr>
        <w:t xml:space="preserve"> </w:t>
      </w:r>
      <w:r>
        <w:rPr>
          <w:rFonts w:ascii="Arial" w:eastAsia="Times New Roman" w:hAnsi="Arial" w:cs="Arial"/>
          <w:sz w:val="24"/>
          <w:szCs w:val="24"/>
          <w:lang w:val="en" w:eastAsia="en-GB"/>
        </w:rPr>
        <w:t xml:space="preserve">encouraged to communicate </w:t>
      </w:r>
      <w:r w:rsidR="00E63133">
        <w:rPr>
          <w:rFonts w:ascii="Arial" w:eastAsia="Times New Roman" w:hAnsi="Arial" w:cs="Arial"/>
          <w:sz w:val="24"/>
          <w:szCs w:val="24"/>
          <w:lang w:val="en" w:eastAsia="en-GB"/>
        </w:rPr>
        <w:t xml:space="preserve">concerns about behaviour </w:t>
      </w:r>
      <w:r>
        <w:rPr>
          <w:rFonts w:ascii="Arial" w:eastAsia="Times New Roman" w:hAnsi="Arial" w:cs="Arial"/>
          <w:sz w:val="24"/>
          <w:szCs w:val="24"/>
          <w:lang w:val="en" w:eastAsia="en-GB"/>
        </w:rPr>
        <w:t>directly with the person with whom they have a concern.  This must be done in a calm and rational way either face to face or via correspondence and the employee will make it clear to the respondent, in a respectful manner that they find their behaviour concerning.  It is hoped that this will lead to an effective resolution and the respondent will modify their behaviour once they are made aware of the concern.</w:t>
      </w:r>
      <w:r w:rsidR="006E0C30">
        <w:rPr>
          <w:rFonts w:ascii="Arial" w:eastAsia="Times New Roman" w:hAnsi="Arial" w:cs="Arial"/>
          <w:sz w:val="24"/>
          <w:szCs w:val="24"/>
          <w:lang w:val="en" w:eastAsia="en-GB"/>
        </w:rPr>
        <w:t xml:space="preserve"> There may be an acknowledgement on one or both sides that there was a wrongdoing had occurred and an apology given.</w:t>
      </w:r>
    </w:p>
    <w:p w14:paraId="3FF4C0E2"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p>
    <w:p w14:paraId="3CB9BC54" w14:textId="62D2D601"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If the concern relates to a matter other than unacceptable behaviour, the employee is encouraged to continue to engage in constructive conversations with their manager to try and resolve the matter on their own in the first instance.</w:t>
      </w:r>
    </w:p>
    <w:p w14:paraId="1E854FA0"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p>
    <w:p w14:paraId="5FC68021" w14:textId="36E512EF" w:rsidR="00965387" w:rsidRP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If the employee</w:t>
      </w:r>
      <w:r w:rsidRPr="00965387">
        <w:rPr>
          <w:rFonts w:ascii="Arial" w:eastAsia="Times New Roman" w:hAnsi="Arial" w:cs="Arial"/>
          <w:color w:val="FF0000"/>
          <w:sz w:val="24"/>
          <w:szCs w:val="24"/>
          <w:lang w:val="en" w:eastAsia="en-GB"/>
        </w:rPr>
        <w:t xml:space="preserve"> </w:t>
      </w:r>
      <w:r w:rsidRPr="00965387">
        <w:rPr>
          <w:rFonts w:ascii="Arial" w:eastAsia="Times New Roman" w:hAnsi="Arial" w:cs="Arial"/>
          <w:sz w:val="24"/>
          <w:szCs w:val="24"/>
          <w:lang w:val="en" w:eastAsia="en-GB"/>
        </w:rPr>
        <w:t xml:space="preserve">does not feel confident to approach the respondent, they could seek support from a work colleague, or line manager.  The employee can ask those supporting them to speak to the </w:t>
      </w:r>
      <w:r w:rsidR="00E63133">
        <w:rPr>
          <w:rFonts w:ascii="Arial" w:eastAsia="Times New Roman" w:hAnsi="Arial" w:cs="Arial"/>
          <w:sz w:val="24"/>
          <w:szCs w:val="24"/>
          <w:lang w:val="en" w:eastAsia="en-GB"/>
        </w:rPr>
        <w:t xml:space="preserve">respondent </w:t>
      </w:r>
      <w:r w:rsidRPr="00965387">
        <w:rPr>
          <w:rFonts w:ascii="Arial" w:eastAsia="Times New Roman" w:hAnsi="Arial" w:cs="Arial"/>
          <w:sz w:val="24"/>
          <w:szCs w:val="24"/>
          <w:lang w:val="en" w:eastAsia="en-GB"/>
        </w:rPr>
        <w:t>on their behalf to resolve matters but this should be carried out in a</w:t>
      </w:r>
      <w:r w:rsidR="00E63133">
        <w:rPr>
          <w:rFonts w:ascii="Arial" w:eastAsia="Times New Roman" w:hAnsi="Arial" w:cs="Arial"/>
          <w:sz w:val="24"/>
          <w:szCs w:val="24"/>
          <w:lang w:val="en" w:eastAsia="en-GB"/>
        </w:rPr>
        <w:t>s</w:t>
      </w:r>
      <w:r w:rsidRPr="00965387">
        <w:rPr>
          <w:rFonts w:ascii="Arial" w:eastAsia="Times New Roman" w:hAnsi="Arial" w:cs="Arial"/>
          <w:sz w:val="24"/>
          <w:szCs w:val="24"/>
          <w:lang w:val="en" w:eastAsia="en-GB"/>
        </w:rPr>
        <w:t xml:space="preserve"> low key and non-confrontational manner as possible. </w:t>
      </w:r>
    </w:p>
    <w:p w14:paraId="2C84C3E8" w14:textId="77777777" w:rsidR="00965387" w:rsidRPr="00965387" w:rsidRDefault="00965387" w:rsidP="00965387">
      <w:pPr>
        <w:pStyle w:val="ListParagraph"/>
        <w:ind w:left="1080"/>
      </w:pPr>
    </w:p>
    <w:p w14:paraId="6DE33680" w14:textId="54AE6742" w:rsidR="00965387" w:rsidRPr="003F0113"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t>Facilitated discussion</w:t>
      </w:r>
    </w:p>
    <w:p w14:paraId="5275F5BD" w14:textId="07FE8078" w:rsidR="00965387" w:rsidRDefault="00965387" w:rsidP="00965387">
      <w:pPr>
        <w:pStyle w:val="ListParagraph"/>
        <w:ind w:left="1080"/>
        <w:rPr>
          <w:rFonts w:ascii="Arial" w:hAnsi="Arial" w:cs="Arial"/>
          <w:b/>
          <w:sz w:val="24"/>
          <w:u w:val="single"/>
        </w:rPr>
      </w:pPr>
    </w:p>
    <w:p w14:paraId="0924F9EE" w14:textId="1EDBB80B" w:rsidR="00965387" w:rsidRDefault="00965387" w:rsidP="00965387">
      <w:pPr>
        <w:pStyle w:val="ListParagraph"/>
        <w:spacing w:before="100" w:beforeAutospacing="1" w:after="100" w:afterAutospacing="1" w:line="240" w:lineRule="auto"/>
        <w:ind w:left="993"/>
        <w:rPr>
          <w:rFonts w:ascii="Arial" w:hAnsi="Arial" w:cs="Arial"/>
          <w:sz w:val="24"/>
          <w:szCs w:val="24"/>
        </w:rPr>
      </w:pPr>
      <w:r w:rsidRPr="00110EFE">
        <w:rPr>
          <w:rFonts w:ascii="Arial" w:eastAsia="Times New Roman" w:hAnsi="Arial" w:cs="Arial"/>
          <w:sz w:val="24"/>
          <w:szCs w:val="24"/>
          <w:lang w:val="en" w:eastAsia="en-GB"/>
        </w:rPr>
        <w:t>A facilitated discussion is a good way of trying to resolve matters early on.  This</w:t>
      </w:r>
      <w:r w:rsidRPr="00110EFE">
        <w:rPr>
          <w:rFonts w:ascii="Arial" w:hAnsi="Arial" w:cs="Arial"/>
          <w:sz w:val="24"/>
          <w:szCs w:val="24"/>
        </w:rPr>
        <w:t xml:space="preserve"> is a confidential voluntary process which both parties agree to participate and work together to reach a satisfactory resolution to be </w:t>
      </w:r>
      <w:r>
        <w:rPr>
          <w:rFonts w:ascii="Arial" w:hAnsi="Arial" w:cs="Arial"/>
          <w:sz w:val="24"/>
          <w:szCs w:val="24"/>
        </w:rPr>
        <w:t xml:space="preserve">able to move forward.  </w:t>
      </w:r>
      <w:r w:rsidR="00684091">
        <w:rPr>
          <w:rFonts w:ascii="Arial" w:hAnsi="Arial" w:cs="Arial"/>
          <w:sz w:val="24"/>
          <w:szCs w:val="24"/>
        </w:rPr>
        <w:t>An independent HR business partner will facilitate this</w:t>
      </w:r>
      <w:r w:rsidRPr="00110EFE">
        <w:rPr>
          <w:rFonts w:ascii="Arial" w:hAnsi="Arial" w:cs="Arial"/>
          <w:sz w:val="24"/>
          <w:szCs w:val="24"/>
        </w:rPr>
        <w:t>.</w:t>
      </w:r>
      <w:r>
        <w:rPr>
          <w:rFonts w:ascii="Arial" w:hAnsi="Arial" w:cs="Arial"/>
          <w:sz w:val="24"/>
          <w:szCs w:val="24"/>
        </w:rPr>
        <w:t xml:space="preserve">  </w:t>
      </w:r>
      <w:r w:rsidRPr="00110EFE">
        <w:rPr>
          <w:rFonts w:ascii="Arial" w:hAnsi="Arial" w:cs="Arial"/>
          <w:sz w:val="24"/>
          <w:szCs w:val="24"/>
        </w:rPr>
        <w:t xml:space="preserve">Guidance </w:t>
      </w:r>
      <w:r>
        <w:rPr>
          <w:rFonts w:ascii="Arial" w:hAnsi="Arial" w:cs="Arial"/>
          <w:sz w:val="24"/>
          <w:szCs w:val="24"/>
        </w:rPr>
        <w:t>in relation to the process is available</w:t>
      </w:r>
      <w:r w:rsidRPr="00110EFE">
        <w:rPr>
          <w:rFonts w:ascii="Arial" w:hAnsi="Arial" w:cs="Arial"/>
          <w:sz w:val="24"/>
          <w:szCs w:val="24"/>
        </w:rPr>
        <w:t xml:space="preserve"> in </w:t>
      </w:r>
      <w:r w:rsidRPr="005E684E">
        <w:rPr>
          <w:rFonts w:ascii="Arial" w:hAnsi="Arial" w:cs="Arial"/>
          <w:b/>
          <w:bCs/>
          <w:sz w:val="24"/>
          <w:szCs w:val="24"/>
        </w:rPr>
        <w:t>appendix 3</w:t>
      </w:r>
      <w:r w:rsidRPr="00110EFE">
        <w:rPr>
          <w:rFonts w:ascii="Arial" w:hAnsi="Arial" w:cs="Arial"/>
          <w:sz w:val="24"/>
          <w:szCs w:val="24"/>
        </w:rPr>
        <w:t>.</w:t>
      </w:r>
    </w:p>
    <w:p w14:paraId="4993324B" w14:textId="77777777" w:rsidR="00965387" w:rsidRDefault="00965387" w:rsidP="00965387">
      <w:pPr>
        <w:pStyle w:val="ListParagraph"/>
        <w:ind w:left="1080"/>
        <w:rPr>
          <w:rFonts w:ascii="Arial" w:hAnsi="Arial" w:cs="Arial"/>
          <w:b/>
          <w:sz w:val="24"/>
          <w:u w:val="single"/>
        </w:rPr>
      </w:pPr>
    </w:p>
    <w:p w14:paraId="063FEFBB" w14:textId="673B6D74" w:rsidR="00965387"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t>Informal Resolution Meeting</w:t>
      </w:r>
    </w:p>
    <w:p w14:paraId="6DE2EAC8" w14:textId="77777777" w:rsidR="003F0113" w:rsidRPr="003F0113" w:rsidRDefault="003F0113" w:rsidP="003F0113">
      <w:pPr>
        <w:pStyle w:val="ListParagraph"/>
        <w:ind w:left="993"/>
        <w:rPr>
          <w:rFonts w:ascii="Arial" w:hAnsi="Arial" w:cs="Arial"/>
          <w:b/>
          <w:sz w:val="24"/>
        </w:rPr>
      </w:pPr>
    </w:p>
    <w:p w14:paraId="232CE56F" w14:textId="76574CE3" w:rsidR="00965387" w:rsidRPr="001201D3"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If the matter cannot be resolved as above, the </w:t>
      </w:r>
      <w:r w:rsidR="00FF7FC8">
        <w:rPr>
          <w:rFonts w:ascii="Arial" w:eastAsia="Times New Roman" w:hAnsi="Arial" w:cs="Arial"/>
          <w:sz w:val="24"/>
          <w:szCs w:val="24"/>
          <w:lang w:val="en" w:eastAsia="en-GB"/>
        </w:rPr>
        <w:t xml:space="preserve">complainant </w:t>
      </w:r>
      <w:r>
        <w:rPr>
          <w:rFonts w:ascii="Arial" w:eastAsia="Times New Roman" w:hAnsi="Arial" w:cs="Arial"/>
          <w:sz w:val="24"/>
          <w:szCs w:val="24"/>
          <w:lang w:val="en" w:eastAsia="en-GB"/>
        </w:rPr>
        <w:t xml:space="preserve">will raise the matter with their line manager </w:t>
      </w:r>
      <w:r w:rsidR="00F26064">
        <w:rPr>
          <w:rFonts w:ascii="Arial" w:eastAsia="Times New Roman" w:hAnsi="Arial" w:cs="Arial"/>
          <w:sz w:val="24"/>
          <w:szCs w:val="24"/>
          <w:lang w:val="en" w:eastAsia="en-GB"/>
        </w:rPr>
        <w:t xml:space="preserve">or headteacher </w:t>
      </w:r>
      <w:r>
        <w:rPr>
          <w:rFonts w:ascii="Arial" w:eastAsia="Times New Roman" w:hAnsi="Arial" w:cs="Arial"/>
          <w:sz w:val="24"/>
          <w:szCs w:val="24"/>
          <w:lang w:val="en" w:eastAsia="en-GB"/>
        </w:rPr>
        <w:t xml:space="preserve">as soon as possible by completing the resolution form.  If the </w:t>
      </w:r>
      <w:r w:rsidR="00F26064">
        <w:rPr>
          <w:rFonts w:ascii="Arial" w:eastAsia="Times New Roman" w:hAnsi="Arial" w:cs="Arial"/>
          <w:sz w:val="24"/>
          <w:szCs w:val="24"/>
          <w:lang w:val="en" w:eastAsia="en-GB"/>
        </w:rPr>
        <w:t xml:space="preserve">line </w:t>
      </w:r>
      <w:r>
        <w:rPr>
          <w:rFonts w:ascii="Arial" w:eastAsia="Times New Roman" w:hAnsi="Arial" w:cs="Arial"/>
          <w:sz w:val="24"/>
          <w:szCs w:val="24"/>
          <w:lang w:val="en" w:eastAsia="en-GB"/>
        </w:rPr>
        <w:t xml:space="preserve">manager </w:t>
      </w:r>
      <w:r w:rsidR="00F26064">
        <w:rPr>
          <w:rFonts w:ascii="Arial" w:eastAsia="Times New Roman" w:hAnsi="Arial" w:cs="Arial"/>
          <w:sz w:val="24"/>
          <w:szCs w:val="24"/>
          <w:lang w:val="en" w:eastAsia="en-GB"/>
        </w:rPr>
        <w:t xml:space="preserve">or headteacher </w:t>
      </w:r>
      <w:r>
        <w:rPr>
          <w:rFonts w:ascii="Arial" w:eastAsia="Times New Roman" w:hAnsi="Arial" w:cs="Arial"/>
          <w:sz w:val="24"/>
          <w:szCs w:val="24"/>
          <w:lang w:val="en" w:eastAsia="en-GB"/>
        </w:rPr>
        <w:t xml:space="preserve">is the cause of </w:t>
      </w:r>
      <w:r w:rsidR="00A85681">
        <w:rPr>
          <w:rFonts w:ascii="Arial" w:eastAsia="Times New Roman" w:hAnsi="Arial" w:cs="Arial"/>
          <w:sz w:val="24"/>
          <w:szCs w:val="24"/>
          <w:lang w:val="en" w:eastAsia="en-GB"/>
        </w:rPr>
        <w:t>concern,</w:t>
      </w:r>
      <w:r>
        <w:rPr>
          <w:rFonts w:ascii="Arial" w:eastAsia="Times New Roman" w:hAnsi="Arial" w:cs="Arial"/>
          <w:sz w:val="24"/>
          <w:szCs w:val="24"/>
          <w:lang w:val="en" w:eastAsia="en-GB"/>
        </w:rPr>
        <w:t xml:space="preserve"> then the resolution statement should be provided to the </w:t>
      </w:r>
      <w:r w:rsidR="00F26064">
        <w:rPr>
          <w:rFonts w:ascii="Arial" w:eastAsia="Times New Roman" w:hAnsi="Arial" w:cs="Arial"/>
          <w:sz w:val="24"/>
          <w:szCs w:val="24"/>
          <w:lang w:val="en" w:eastAsia="en-GB"/>
        </w:rPr>
        <w:t>headteacher</w:t>
      </w:r>
      <w:r>
        <w:rPr>
          <w:rFonts w:ascii="Arial" w:eastAsia="Times New Roman" w:hAnsi="Arial" w:cs="Arial"/>
          <w:sz w:val="24"/>
          <w:szCs w:val="24"/>
          <w:lang w:val="en" w:eastAsia="en-GB"/>
        </w:rPr>
        <w:t>.</w:t>
      </w:r>
    </w:p>
    <w:p w14:paraId="0C6A9DCE"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p>
    <w:p w14:paraId="0C3862AC" w14:textId="4781EFF1"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In the interest of all parties,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eadteachers</w:t>
      </w:r>
      <w:r w:rsidR="004E6ACF">
        <w:rPr>
          <w:rFonts w:ascii="Arial" w:eastAsia="Times New Roman" w:hAnsi="Arial" w:cs="Arial"/>
          <w:sz w:val="24"/>
          <w:szCs w:val="24"/>
          <w:lang w:val="en" w:eastAsia="en-GB"/>
        </w:rPr>
        <w:t>/line managers</w:t>
      </w:r>
      <w:r>
        <w:rPr>
          <w:rFonts w:ascii="Arial" w:eastAsia="Times New Roman" w:hAnsi="Arial" w:cs="Arial"/>
          <w:sz w:val="24"/>
          <w:szCs w:val="24"/>
          <w:lang w:val="en" w:eastAsia="en-GB"/>
        </w:rPr>
        <w:t xml:space="preserve"> will attempt to resolve concerns in a timely manner to avoid them escalating, and possibly resulting in a breakdown in </w:t>
      </w:r>
      <w:r w:rsidR="00684091">
        <w:rPr>
          <w:rFonts w:ascii="Arial" w:eastAsia="Times New Roman" w:hAnsi="Arial" w:cs="Arial"/>
          <w:sz w:val="24"/>
          <w:szCs w:val="24"/>
          <w:lang w:val="en" w:eastAsia="en-GB"/>
        </w:rPr>
        <w:t>relationships, which</w:t>
      </w:r>
      <w:r>
        <w:rPr>
          <w:rFonts w:ascii="Arial" w:eastAsia="Times New Roman" w:hAnsi="Arial" w:cs="Arial"/>
          <w:sz w:val="24"/>
          <w:szCs w:val="24"/>
          <w:lang w:val="en" w:eastAsia="en-GB"/>
        </w:rPr>
        <w:t xml:space="preserve"> can be difficult to repair and for the wellbeing of all parties.</w:t>
      </w:r>
    </w:p>
    <w:p w14:paraId="45EEE927"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p>
    <w:p w14:paraId="790D33DA" w14:textId="2E425B62" w:rsidR="00965387" w:rsidRP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lastRenderedPageBreak/>
        <w:t xml:space="preserve">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w:t>
      </w:r>
      <w:r w:rsidRPr="00965387">
        <w:rPr>
          <w:rFonts w:ascii="Arial" w:eastAsia="Times New Roman" w:hAnsi="Arial" w:cs="Arial"/>
          <w:sz w:val="24"/>
          <w:szCs w:val="24"/>
          <w:lang w:val="en" w:eastAsia="en-GB"/>
        </w:rPr>
        <w:t>should meet with the employee to allow them to explain their concerns and provide any evidence/information that they have relating to the concerns.  The focus of the meeting is to build on positives rather than focusing just on the negatives.</w:t>
      </w:r>
    </w:p>
    <w:p w14:paraId="0A8B1D59"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p>
    <w:p w14:paraId="15F18938"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r>
        <w:rPr>
          <w:rFonts w:ascii="Arial" w:eastAsia="Times New Roman" w:hAnsi="Arial" w:cs="Arial"/>
          <w:sz w:val="24"/>
          <w:szCs w:val="24"/>
          <w:lang w:val="en" w:eastAsia="en-GB"/>
        </w:rPr>
        <w:tab/>
        <w:t>It is important to identify any factors that may have led to the situation, how the employee would like to resolve the matter and explore potential solutions to the concerns, taking into consideration all the pros and cons of the various options.</w:t>
      </w:r>
    </w:p>
    <w:p w14:paraId="6E29F16C"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p>
    <w:p w14:paraId="5A1FB265"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r>
        <w:rPr>
          <w:rFonts w:ascii="Arial" w:eastAsia="Times New Roman" w:hAnsi="Arial" w:cs="Arial"/>
          <w:sz w:val="24"/>
          <w:szCs w:val="24"/>
          <w:lang w:val="en" w:eastAsia="en-GB"/>
        </w:rPr>
        <w:tab/>
        <w:t xml:space="preserve">The outcome being sought must be reasonable and achievable and may include the following, but is not limited to: </w:t>
      </w:r>
    </w:p>
    <w:p w14:paraId="0D0BB7C4"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p>
    <w:p w14:paraId="1595A356"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Provide on the job coaching</w:t>
      </w:r>
    </w:p>
    <w:p w14:paraId="28A7D882"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Provide training and development</w:t>
      </w:r>
    </w:p>
    <w:p w14:paraId="4A29CAE4"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Give additional support</w:t>
      </w:r>
    </w:p>
    <w:p w14:paraId="40597A99"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Clarity on working practices or roles within a team</w:t>
      </w:r>
    </w:p>
    <w:p w14:paraId="43C11D64"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Adjustments to working arrangements or environment</w:t>
      </w:r>
    </w:p>
    <w:p w14:paraId="62916F0D" w14:textId="77777777" w:rsidR="00965387"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Pr>
          <w:rFonts w:ascii="Arial" w:eastAsia="Times New Roman" w:hAnsi="Arial" w:cs="Arial"/>
          <w:sz w:val="24"/>
          <w:szCs w:val="24"/>
          <w:lang w:val="en" w:eastAsia="en-GB"/>
        </w:rPr>
        <w:t>Facilitated discussion or mediation</w:t>
      </w:r>
    </w:p>
    <w:p w14:paraId="005E2AE1" w14:textId="77777777" w:rsidR="00965387" w:rsidRPr="00110EFE" w:rsidRDefault="00965387" w:rsidP="00965387">
      <w:pPr>
        <w:pStyle w:val="ListParagraph"/>
        <w:numPr>
          <w:ilvl w:val="0"/>
          <w:numId w:val="31"/>
        </w:numPr>
        <w:spacing w:before="100" w:beforeAutospacing="1" w:after="100" w:afterAutospacing="1" w:line="240" w:lineRule="auto"/>
        <w:ind w:left="1276" w:hanging="283"/>
        <w:rPr>
          <w:rFonts w:ascii="Arial" w:eastAsia="Times New Roman" w:hAnsi="Arial" w:cs="Arial"/>
          <w:sz w:val="24"/>
          <w:szCs w:val="24"/>
          <w:lang w:val="en" w:eastAsia="en-GB"/>
        </w:rPr>
      </w:pPr>
      <w:r w:rsidRPr="00110EFE">
        <w:rPr>
          <w:rFonts w:ascii="Arial" w:eastAsia="Times New Roman" w:hAnsi="Arial" w:cs="Arial"/>
          <w:sz w:val="24"/>
          <w:szCs w:val="24"/>
          <w:lang w:val="en" w:eastAsia="en-GB"/>
        </w:rPr>
        <w:t>Amendments to contractual paperwork or guidance</w:t>
      </w:r>
    </w:p>
    <w:p w14:paraId="379FB575"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 </w:t>
      </w:r>
    </w:p>
    <w:p w14:paraId="05011A6F" w14:textId="2C84B3E6" w:rsidR="00965387" w:rsidRPr="00110EFE"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sidRPr="00110EFE">
        <w:rPr>
          <w:rFonts w:ascii="Arial" w:eastAsia="Times New Roman" w:hAnsi="Arial" w:cs="Arial"/>
          <w:sz w:val="24"/>
          <w:szCs w:val="24"/>
          <w:lang w:val="en" w:eastAsia="en-GB"/>
        </w:rPr>
        <w:t xml:space="preserve">In order to look into the concern raised, the </w:t>
      </w:r>
      <w:r w:rsidR="00F26064">
        <w:rPr>
          <w:rFonts w:ascii="Arial" w:eastAsia="Times New Roman" w:hAnsi="Arial" w:cs="Arial"/>
          <w:sz w:val="24"/>
          <w:szCs w:val="24"/>
          <w:lang w:val="en" w:eastAsia="en-GB"/>
        </w:rPr>
        <w:t xml:space="preserve">line </w:t>
      </w:r>
      <w:r w:rsidRPr="00110EFE">
        <w:rPr>
          <w:rFonts w:ascii="Arial" w:eastAsia="Times New Roman" w:hAnsi="Arial" w:cs="Arial"/>
          <w:sz w:val="24"/>
          <w:szCs w:val="24"/>
          <w:lang w:val="en" w:eastAsia="en-GB"/>
        </w:rPr>
        <w:t xml:space="preserve">manager </w:t>
      </w:r>
      <w:r w:rsidR="00F26064">
        <w:rPr>
          <w:rFonts w:ascii="Arial" w:eastAsia="Times New Roman" w:hAnsi="Arial" w:cs="Arial"/>
          <w:sz w:val="24"/>
          <w:szCs w:val="24"/>
          <w:lang w:val="en" w:eastAsia="en-GB"/>
        </w:rPr>
        <w:t xml:space="preserve">or headteacher </w:t>
      </w:r>
      <w:r w:rsidRPr="00110EFE">
        <w:rPr>
          <w:rFonts w:ascii="Arial" w:eastAsia="Times New Roman" w:hAnsi="Arial" w:cs="Arial"/>
          <w:sz w:val="24"/>
          <w:szCs w:val="24"/>
          <w:lang w:val="en" w:eastAsia="en-GB"/>
        </w:rPr>
        <w:t>will need to obtain relevant information and documentation.  Depending on the concern, this could involve linking in with other departments, looking at data as well as speaking to the respondent (person who complaint is against) and any other individual (witness) that may be identified.</w:t>
      </w:r>
    </w:p>
    <w:p w14:paraId="165FB66B" w14:textId="77777777" w:rsidR="00965387" w:rsidRDefault="00965387" w:rsidP="00965387">
      <w:pPr>
        <w:pStyle w:val="ListParagraph"/>
        <w:spacing w:before="100" w:beforeAutospacing="1" w:after="100" w:afterAutospacing="1" w:line="240" w:lineRule="auto"/>
        <w:ind w:left="993" w:hanging="720"/>
        <w:rPr>
          <w:rFonts w:ascii="Arial" w:eastAsia="Times New Roman" w:hAnsi="Arial" w:cs="Arial"/>
          <w:sz w:val="24"/>
          <w:szCs w:val="24"/>
          <w:lang w:val="en" w:eastAsia="en-GB"/>
        </w:rPr>
      </w:pPr>
    </w:p>
    <w:p w14:paraId="70E5F325" w14:textId="7E28C799"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Once all information has been obtained, 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w:t>
      </w:r>
      <w:r>
        <w:rPr>
          <w:rFonts w:ascii="Arial" w:eastAsia="Times New Roman" w:hAnsi="Arial" w:cs="Arial"/>
          <w:sz w:val="24"/>
          <w:szCs w:val="24"/>
          <w:lang w:val="en" w:eastAsia="en-GB"/>
        </w:rPr>
        <w:t xml:space="preserve">should meet with the employee to explain the findings and agree an appropriate course of action.  A written note of the agreed action(s) will be provided to the employee by the </w:t>
      </w:r>
      <w:r w:rsidR="00F26064">
        <w:rPr>
          <w:rFonts w:ascii="Arial" w:eastAsia="Times New Roman" w:hAnsi="Arial" w:cs="Arial"/>
          <w:sz w:val="24"/>
          <w:szCs w:val="24"/>
          <w:lang w:val="en" w:eastAsia="en-GB"/>
        </w:rPr>
        <w:t xml:space="preserve">line </w:t>
      </w:r>
      <w:r>
        <w:rPr>
          <w:rFonts w:ascii="Arial" w:eastAsia="Times New Roman" w:hAnsi="Arial" w:cs="Arial"/>
          <w:sz w:val="24"/>
          <w:szCs w:val="24"/>
          <w:lang w:val="en" w:eastAsia="en-GB"/>
        </w:rPr>
        <w:t>manager</w:t>
      </w:r>
      <w:r w:rsidR="00F26064">
        <w:rPr>
          <w:rFonts w:ascii="Arial" w:eastAsia="Times New Roman" w:hAnsi="Arial" w:cs="Arial"/>
          <w:sz w:val="24"/>
          <w:szCs w:val="24"/>
          <w:lang w:val="en" w:eastAsia="en-GB"/>
        </w:rPr>
        <w:t xml:space="preserve"> or headteacher</w:t>
      </w:r>
      <w:r>
        <w:rPr>
          <w:rFonts w:ascii="Arial" w:eastAsia="Times New Roman" w:hAnsi="Arial" w:cs="Arial"/>
          <w:sz w:val="24"/>
          <w:szCs w:val="24"/>
          <w:lang w:val="en" w:eastAsia="en-GB"/>
        </w:rPr>
        <w:t>.</w:t>
      </w:r>
    </w:p>
    <w:p w14:paraId="40ADCF33" w14:textId="77777777" w:rsidR="00965387" w:rsidRDefault="00965387" w:rsidP="00965387">
      <w:pPr>
        <w:pStyle w:val="ListParagraph"/>
        <w:tabs>
          <w:tab w:val="left" w:pos="2977"/>
        </w:tabs>
        <w:spacing w:before="100" w:beforeAutospacing="1" w:after="100" w:afterAutospacing="1" w:line="240" w:lineRule="auto"/>
        <w:ind w:left="993"/>
        <w:rPr>
          <w:rFonts w:ascii="Arial" w:eastAsia="Times New Roman" w:hAnsi="Arial" w:cs="Arial"/>
          <w:sz w:val="24"/>
          <w:szCs w:val="24"/>
          <w:lang w:val="en" w:eastAsia="en-GB"/>
        </w:rPr>
      </w:pPr>
    </w:p>
    <w:p w14:paraId="66F29BA3"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There may be occasions when a meeting with all parties is required to provide the outcome and this can be arranged as necessary. </w:t>
      </w:r>
    </w:p>
    <w:p w14:paraId="04499A54" w14:textId="77777777"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p>
    <w:p w14:paraId="16B24164" w14:textId="5B763C5F"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Should the employee be dissatisfied with the outcome of the informal resolution meeting they can initiate the formal process by contacting a HR </w:t>
      </w:r>
      <w:r w:rsidR="00512365">
        <w:rPr>
          <w:rFonts w:ascii="Arial" w:eastAsia="Times New Roman" w:hAnsi="Arial" w:cs="Arial"/>
          <w:sz w:val="24"/>
          <w:szCs w:val="24"/>
          <w:lang w:val="en" w:eastAsia="en-GB"/>
        </w:rPr>
        <w:t>b</w:t>
      </w:r>
      <w:r>
        <w:rPr>
          <w:rFonts w:ascii="Arial" w:eastAsia="Times New Roman" w:hAnsi="Arial" w:cs="Arial"/>
          <w:sz w:val="24"/>
          <w:szCs w:val="24"/>
          <w:lang w:val="en" w:eastAsia="en-GB"/>
        </w:rPr>
        <w:t>usiness partner, who will already be in receipt of the resolution statement.</w:t>
      </w:r>
    </w:p>
    <w:p w14:paraId="34056D7C" w14:textId="2402DFF2" w:rsidR="00965387" w:rsidRPr="003F0113" w:rsidRDefault="00965387" w:rsidP="003F0113">
      <w:pPr>
        <w:ind w:left="273" w:firstLine="720"/>
        <w:rPr>
          <w:rFonts w:ascii="Arial" w:hAnsi="Arial" w:cs="Arial"/>
          <w:b/>
          <w:sz w:val="24"/>
          <w:szCs w:val="24"/>
          <w:u w:val="single"/>
        </w:rPr>
      </w:pPr>
      <w:r w:rsidRPr="003F0113">
        <w:rPr>
          <w:rFonts w:ascii="Arial" w:hAnsi="Arial" w:cs="Arial"/>
          <w:b/>
          <w:sz w:val="24"/>
          <w:szCs w:val="24"/>
          <w:u w:val="single"/>
        </w:rPr>
        <w:t>Stage 2 – Formal Stage</w:t>
      </w:r>
    </w:p>
    <w:p w14:paraId="296872D0" w14:textId="2C16C1BB" w:rsidR="00965387" w:rsidRPr="003F0113"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t>Resolution statement</w:t>
      </w:r>
    </w:p>
    <w:p w14:paraId="6094FA63" w14:textId="77777777" w:rsidR="00965387" w:rsidRPr="00965387" w:rsidRDefault="00965387" w:rsidP="00965387">
      <w:pPr>
        <w:pStyle w:val="ListParagraph"/>
        <w:ind w:left="1080"/>
        <w:rPr>
          <w:b/>
        </w:rPr>
      </w:pPr>
    </w:p>
    <w:p w14:paraId="64D16C24" w14:textId="52DE2050" w:rsidR="00965387" w:rsidRDefault="00965387" w:rsidP="00965387">
      <w:pPr>
        <w:pStyle w:val="ListParagraph"/>
        <w:ind w:left="993"/>
        <w:rPr>
          <w:rFonts w:ascii="Arial" w:eastAsia="Times New Roman" w:hAnsi="Arial" w:cs="Arial"/>
          <w:sz w:val="24"/>
          <w:szCs w:val="24"/>
          <w:lang w:val="en" w:eastAsia="en-GB"/>
        </w:rPr>
      </w:pPr>
      <w:r w:rsidRPr="003A4C82">
        <w:rPr>
          <w:rFonts w:ascii="Arial" w:eastAsia="Times New Roman" w:hAnsi="Arial" w:cs="Arial"/>
          <w:sz w:val="24"/>
          <w:szCs w:val="24"/>
          <w:lang w:val="en" w:eastAsia="en-GB"/>
        </w:rPr>
        <w:t>Employees</w:t>
      </w:r>
      <w:r>
        <w:rPr>
          <w:rFonts w:ascii="Arial" w:eastAsia="Times New Roman" w:hAnsi="Arial" w:cs="Arial"/>
          <w:color w:val="FF0000"/>
          <w:sz w:val="24"/>
          <w:szCs w:val="24"/>
          <w:lang w:val="en" w:eastAsia="en-GB"/>
        </w:rPr>
        <w:t xml:space="preserve"> </w:t>
      </w:r>
      <w:r>
        <w:rPr>
          <w:rFonts w:ascii="Arial" w:eastAsia="Times New Roman" w:hAnsi="Arial" w:cs="Arial"/>
          <w:sz w:val="24"/>
          <w:szCs w:val="24"/>
          <w:lang w:val="en" w:eastAsia="en-GB"/>
        </w:rPr>
        <w:t xml:space="preserve">must </w:t>
      </w:r>
      <w:r w:rsidRPr="00110EFE">
        <w:rPr>
          <w:rFonts w:ascii="Arial" w:eastAsia="Times New Roman" w:hAnsi="Arial" w:cs="Arial"/>
          <w:sz w:val="24"/>
          <w:szCs w:val="24"/>
          <w:lang w:val="en" w:eastAsia="en-GB"/>
        </w:rPr>
        <w:t xml:space="preserve">submit the resolution statement </w:t>
      </w:r>
      <w:r w:rsidR="00980210">
        <w:rPr>
          <w:rFonts w:ascii="Arial" w:eastAsia="Times New Roman" w:hAnsi="Arial" w:cs="Arial"/>
          <w:sz w:val="24"/>
          <w:szCs w:val="24"/>
          <w:lang w:val="en" w:eastAsia="en-GB"/>
        </w:rPr>
        <w:t>(</w:t>
      </w:r>
      <w:r w:rsidR="00980210" w:rsidRPr="005E684E">
        <w:rPr>
          <w:rFonts w:ascii="Arial" w:eastAsia="Times New Roman" w:hAnsi="Arial" w:cs="Arial"/>
          <w:b/>
          <w:bCs/>
          <w:sz w:val="24"/>
          <w:szCs w:val="24"/>
          <w:lang w:val="en" w:eastAsia="en-GB"/>
        </w:rPr>
        <w:t>appendix 2</w:t>
      </w:r>
      <w:r w:rsidR="00980210">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to progress their concern to the formal stag</w:t>
      </w:r>
      <w:r w:rsidR="00980210">
        <w:rPr>
          <w:rFonts w:ascii="Arial" w:eastAsia="Times New Roman" w:hAnsi="Arial" w:cs="Arial"/>
          <w:sz w:val="24"/>
          <w:szCs w:val="24"/>
          <w:lang w:val="en" w:eastAsia="en-GB"/>
        </w:rPr>
        <w:t>e of this process.</w:t>
      </w:r>
    </w:p>
    <w:p w14:paraId="30EEF663" w14:textId="0E2D97AE" w:rsidR="00965387" w:rsidRDefault="00965387" w:rsidP="00965387">
      <w:pPr>
        <w:pStyle w:val="ListParagraph"/>
        <w:ind w:left="1080"/>
      </w:pPr>
    </w:p>
    <w:p w14:paraId="0620A164" w14:textId="2CDC2F21" w:rsidR="00A85681" w:rsidRDefault="00A85681" w:rsidP="00965387">
      <w:pPr>
        <w:pStyle w:val="ListParagraph"/>
        <w:ind w:left="1080"/>
      </w:pPr>
    </w:p>
    <w:p w14:paraId="1608C880" w14:textId="6A00A339" w:rsidR="00A85681" w:rsidRDefault="00A85681" w:rsidP="00965387">
      <w:pPr>
        <w:pStyle w:val="ListParagraph"/>
        <w:ind w:left="1080"/>
      </w:pPr>
    </w:p>
    <w:p w14:paraId="3582C1E9" w14:textId="77777777" w:rsidR="00A85681" w:rsidRDefault="00A85681" w:rsidP="00965387">
      <w:pPr>
        <w:pStyle w:val="ListParagraph"/>
        <w:ind w:left="1080"/>
      </w:pPr>
    </w:p>
    <w:p w14:paraId="2704EBE2" w14:textId="76E3EC56" w:rsidR="001811CD" w:rsidRPr="003F0113"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lastRenderedPageBreak/>
        <w:t>Formal Resolution Investigation</w:t>
      </w:r>
    </w:p>
    <w:p w14:paraId="740FE49F" w14:textId="0C9514A1" w:rsidR="00965387" w:rsidRPr="00965387" w:rsidRDefault="00965387" w:rsidP="00965387">
      <w:pPr>
        <w:spacing w:before="100" w:beforeAutospacing="1" w:after="100" w:afterAutospacing="1" w:line="240" w:lineRule="auto"/>
        <w:ind w:left="993"/>
        <w:rPr>
          <w:rFonts w:ascii="Arial" w:eastAsia="Times New Roman" w:hAnsi="Arial" w:cs="Arial"/>
          <w:sz w:val="24"/>
          <w:szCs w:val="24"/>
          <w:lang w:val="en" w:eastAsia="en-GB"/>
        </w:rPr>
      </w:pPr>
      <w:r w:rsidRPr="00965387">
        <w:rPr>
          <w:rFonts w:ascii="Arial" w:eastAsia="Times New Roman" w:hAnsi="Arial" w:cs="Arial"/>
          <w:sz w:val="24"/>
          <w:szCs w:val="24"/>
          <w:lang w:val="en" w:eastAsia="en-GB"/>
        </w:rPr>
        <w:t xml:space="preserve">Formal investigations should only be undertaken once all attempts at informal resolution have concluded or where the employee has been unable to deal with the concerns via the informal route due to the serious nature of their concern.  </w:t>
      </w:r>
    </w:p>
    <w:p w14:paraId="20C28F51" w14:textId="0B1DAEA0" w:rsidR="00965387" w:rsidRDefault="00965387" w:rsidP="00965387">
      <w:pPr>
        <w:pStyle w:val="ListParagraph"/>
        <w:spacing w:before="100" w:beforeAutospacing="1" w:after="100" w:afterAutospacing="1" w:line="240" w:lineRule="auto"/>
        <w:ind w:left="993"/>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It is the responsibility of 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or </w:t>
      </w:r>
      <w:r w:rsidR="00512365">
        <w:rPr>
          <w:rFonts w:ascii="Arial" w:eastAsia="Times New Roman" w:hAnsi="Arial" w:cs="Arial"/>
          <w:sz w:val="24"/>
          <w:szCs w:val="24"/>
          <w:lang w:val="en" w:eastAsia="en-GB"/>
        </w:rPr>
        <w:t>c</w:t>
      </w:r>
      <w:r w:rsidR="00931549">
        <w:rPr>
          <w:rFonts w:ascii="Arial" w:eastAsia="Times New Roman" w:hAnsi="Arial" w:cs="Arial"/>
          <w:sz w:val="24"/>
          <w:szCs w:val="24"/>
          <w:lang w:val="en" w:eastAsia="en-GB"/>
        </w:rPr>
        <w:t xml:space="preserve">hair of </w:t>
      </w:r>
      <w:r w:rsidR="00512365">
        <w:rPr>
          <w:rFonts w:ascii="Arial" w:eastAsia="Times New Roman" w:hAnsi="Arial" w:cs="Arial"/>
          <w:sz w:val="24"/>
          <w:szCs w:val="24"/>
          <w:lang w:val="en" w:eastAsia="en-GB"/>
        </w:rPr>
        <w:t>g</w:t>
      </w:r>
      <w:r w:rsidR="00931549">
        <w:rPr>
          <w:rFonts w:ascii="Arial" w:eastAsia="Times New Roman" w:hAnsi="Arial" w:cs="Arial"/>
          <w:sz w:val="24"/>
          <w:szCs w:val="24"/>
          <w:lang w:val="en" w:eastAsia="en-GB"/>
        </w:rPr>
        <w:t xml:space="preserve">overnors if the concern is against the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 xml:space="preserve">eadteacher </w:t>
      </w:r>
      <w:r>
        <w:rPr>
          <w:rFonts w:ascii="Arial" w:eastAsia="Times New Roman" w:hAnsi="Arial" w:cs="Arial"/>
          <w:sz w:val="24"/>
          <w:szCs w:val="24"/>
          <w:lang w:val="en" w:eastAsia="en-GB"/>
        </w:rPr>
        <w:t xml:space="preserve">to appoint an investigating officer to investigate the concerns.  </w:t>
      </w:r>
    </w:p>
    <w:p w14:paraId="6300CB19" w14:textId="43098F17" w:rsidR="00965387" w:rsidRDefault="00965387" w:rsidP="00965387">
      <w:pPr>
        <w:pStyle w:val="NormalWeb"/>
        <w:tabs>
          <w:tab w:val="left" w:pos="-720"/>
        </w:tabs>
        <w:suppressAutoHyphens/>
        <w:ind w:left="993"/>
        <w:rPr>
          <w:rFonts w:ascii="Arial" w:hAnsi="Arial" w:cs="Arial"/>
          <w:lang w:val="en"/>
        </w:rPr>
      </w:pPr>
      <w:bookmarkStart w:id="6" w:name="roles"/>
      <w:bookmarkEnd w:id="6"/>
      <w:r>
        <w:rPr>
          <w:rFonts w:ascii="Arial" w:hAnsi="Arial" w:cs="Arial"/>
          <w:lang w:val="en"/>
        </w:rPr>
        <w:t xml:space="preserve">A HR </w:t>
      </w:r>
      <w:r w:rsidR="00512365">
        <w:rPr>
          <w:rFonts w:ascii="Arial" w:hAnsi="Arial" w:cs="Arial"/>
          <w:lang w:val="en"/>
        </w:rPr>
        <w:t>b</w:t>
      </w:r>
      <w:r>
        <w:rPr>
          <w:rFonts w:ascii="Arial" w:hAnsi="Arial" w:cs="Arial"/>
          <w:lang w:val="en"/>
        </w:rPr>
        <w:t xml:space="preserve">usiness partner will support the investigating officer throughout the investigation and </w:t>
      </w:r>
      <w:r w:rsidR="00684091">
        <w:rPr>
          <w:rFonts w:ascii="Arial" w:hAnsi="Arial" w:cs="Arial"/>
          <w:lang w:val="en"/>
        </w:rPr>
        <w:t>attend</w:t>
      </w:r>
      <w:r>
        <w:rPr>
          <w:rFonts w:ascii="Arial" w:hAnsi="Arial" w:cs="Arial"/>
          <w:lang w:val="en"/>
        </w:rPr>
        <w:t xml:space="preserve"> at the hearing.</w:t>
      </w:r>
    </w:p>
    <w:p w14:paraId="307C7286" w14:textId="2C7CED5F"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The concerns will be allocated to an investigating officer within 14 days of the complaint being received and the investigation will be completed as soon as is reasonably practical.  </w:t>
      </w:r>
    </w:p>
    <w:p w14:paraId="31423C7F" w14:textId="245D50AF" w:rsidR="00965387" w:rsidRDefault="00965387" w:rsidP="00965387">
      <w:pPr>
        <w:pStyle w:val="NormalWeb"/>
        <w:tabs>
          <w:tab w:val="left" w:pos="-720"/>
        </w:tabs>
        <w:suppressAutoHyphens/>
        <w:ind w:left="993"/>
        <w:rPr>
          <w:rFonts w:ascii="Arial" w:hAnsi="Arial" w:cs="Arial"/>
          <w:lang w:val="en"/>
        </w:rPr>
      </w:pPr>
      <w:r w:rsidRPr="00063D9D">
        <w:rPr>
          <w:rFonts w:ascii="Arial" w:hAnsi="Arial" w:cs="Arial"/>
          <w:lang w:val="en"/>
        </w:rPr>
        <w:t xml:space="preserve">The </w:t>
      </w:r>
      <w:r>
        <w:rPr>
          <w:rFonts w:ascii="Arial" w:hAnsi="Arial" w:cs="Arial"/>
          <w:lang w:val="en"/>
        </w:rPr>
        <w:t>investigating officer</w:t>
      </w:r>
      <w:r w:rsidRPr="00063D9D">
        <w:rPr>
          <w:rFonts w:ascii="Arial" w:hAnsi="Arial" w:cs="Arial"/>
          <w:lang w:val="en"/>
        </w:rPr>
        <w:t xml:space="preserve"> must focus on the facts of the</w:t>
      </w:r>
      <w:r>
        <w:rPr>
          <w:rFonts w:ascii="Arial" w:hAnsi="Arial" w:cs="Arial"/>
          <w:lang w:val="en"/>
        </w:rPr>
        <w:t xml:space="preserve"> concerns</w:t>
      </w:r>
      <w:r w:rsidRPr="00063D9D">
        <w:rPr>
          <w:rFonts w:ascii="Arial" w:hAnsi="Arial" w:cs="Arial"/>
          <w:lang w:val="en"/>
        </w:rPr>
        <w:t xml:space="preserve"> and document</w:t>
      </w:r>
      <w:r>
        <w:rPr>
          <w:rFonts w:ascii="Arial" w:hAnsi="Arial" w:cs="Arial"/>
          <w:lang w:val="en"/>
        </w:rPr>
        <w:t xml:space="preserve"> all meetings with witnesses and obtain supporting evidence where necessary</w:t>
      </w:r>
      <w:r w:rsidRPr="00063D9D">
        <w:rPr>
          <w:rFonts w:ascii="Arial" w:hAnsi="Arial" w:cs="Arial"/>
          <w:lang w:val="en"/>
        </w:rPr>
        <w:t>.</w:t>
      </w:r>
    </w:p>
    <w:p w14:paraId="5517A85B" w14:textId="6E950A16" w:rsidR="00965387" w:rsidRDefault="00965387" w:rsidP="00965387">
      <w:pPr>
        <w:pStyle w:val="NormalWeb"/>
        <w:tabs>
          <w:tab w:val="left" w:pos="-720"/>
        </w:tabs>
        <w:suppressAutoHyphens/>
        <w:ind w:left="993"/>
        <w:rPr>
          <w:rFonts w:ascii="Arial" w:hAnsi="Arial" w:cs="Arial"/>
          <w:lang w:val="en"/>
        </w:rPr>
      </w:pPr>
      <w:r w:rsidRPr="00063D9D">
        <w:rPr>
          <w:rFonts w:ascii="Arial" w:hAnsi="Arial" w:cs="Arial"/>
          <w:lang w:val="en"/>
        </w:rPr>
        <w:t xml:space="preserve">The </w:t>
      </w:r>
      <w:r>
        <w:rPr>
          <w:rFonts w:ascii="Arial" w:hAnsi="Arial" w:cs="Arial"/>
          <w:lang w:val="en"/>
        </w:rPr>
        <w:t xml:space="preserve">respondent </w:t>
      </w:r>
      <w:r w:rsidRPr="00063D9D">
        <w:rPr>
          <w:rFonts w:ascii="Arial" w:hAnsi="Arial" w:cs="Arial"/>
          <w:lang w:val="en"/>
        </w:rPr>
        <w:t>must be given full details of t</w:t>
      </w:r>
      <w:r>
        <w:rPr>
          <w:rFonts w:ascii="Arial" w:hAnsi="Arial" w:cs="Arial"/>
          <w:lang w:val="en"/>
        </w:rPr>
        <w:t>he nature of the concerns and given</w:t>
      </w:r>
      <w:r w:rsidRPr="00063D9D">
        <w:rPr>
          <w:rFonts w:ascii="Arial" w:hAnsi="Arial" w:cs="Arial"/>
          <w:lang w:val="en"/>
        </w:rPr>
        <w:t xml:space="preserve"> the opportunity to respond</w:t>
      </w:r>
      <w:r>
        <w:rPr>
          <w:rFonts w:ascii="Arial" w:hAnsi="Arial" w:cs="Arial"/>
          <w:lang w:val="en"/>
        </w:rPr>
        <w:t xml:space="preserve"> including where appropriate details of witnesses.  </w:t>
      </w:r>
    </w:p>
    <w:p w14:paraId="07A28B32" w14:textId="2EA09428"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Should the </w:t>
      </w:r>
      <w:r w:rsidR="00CA4DB5">
        <w:rPr>
          <w:rFonts w:ascii="Arial" w:hAnsi="Arial" w:cs="Arial"/>
          <w:lang w:val="en"/>
        </w:rPr>
        <w:t xml:space="preserve">complainant </w:t>
      </w:r>
      <w:r>
        <w:rPr>
          <w:rFonts w:ascii="Arial" w:hAnsi="Arial" w:cs="Arial"/>
          <w:lang w:val="en"/>
        </w:rPr>
        <w:t>, respondent or any of the witnesses identified during the investigation be unable to respond in a reasonable timeframe, then consideration will be given to undertaking the process e.g. interviews or hearing via correspondence, this is to ensure that the process can be concluded in a timely manner.</w:t>
      </w:r>
    </w:p>
    <w:p w14:paraId="01C2B25E" w14:textId="3548992F" w:rsidR="00965387" w:rsidRDefault="00965387" w:rsidP="00965387">
      <w:pPr>
        <w:pStyle w:val="NormalWeb"/>
        <w:tabs>
          <w:tab w:val="left" w:pos="-720"/>
        </w:tabs>
        <w:suppressAutoHyphens/>
        <w:ind w:left="993"/>
        <w:rPr>
          <w:rFonts w:ascii="Arial" w:hAnsi="Arial" w:cs="Arial"/>
        </w:rPr>
      </w:pPr>
      <w:r>
        <w:rPr>
          <w:rFonts w:ascii="Arial" w:hAnsi="Arial" w:cs="Arial"/>
          <w:lang w:val="en"/>
        </w:rPr>
        <w:t xml:space="preserve">Once the investigation is concluded, the investigating officer will prepare a report and hearing </w:t>
      </w:r>
      <w:r w:rsidR="00684091">
        <w:rPr>
          <w:rFonts w:ascii="Arial" w:hAnsi="Arial" w:cs="Arial"/>
          <w:lang w:val="en"/>
        </w:rPr>
        <w:t>pack, which will be distributed,</w:t>
      </w:r>
      <w:r>
        <w:rPr>
          <w:rFonts w:ascii="Arial" w:hAnsi="Arial" w:cs="Arial"/>
          <w:lang w:val="en"/>
        </w:rPr>
        <w:t xml:space="preserve"> to the employee, and their </w:t>
      </w:r>
      <w:r w:rsidR="00512365">
        <w:rPr>
          <w:rFonts w:ascii="Arial" w:hAnsi="Arial" w:cs="Arial"/>
          <w:lang w:val="en"/>
        </w:rPr>
        <w:t>trade union</w:t>
      </w:r>
      <w:r>
        <w:rPr>
          <w:rFonts w:ascii="Arial" w:hAnsi="Arial" w:cs="Arial"/>
          <w:lang w:val="en"/>
        </w:rPr>
        <w:t xml:space="preserve"> representative, panel members and the respondent within 14 calendar days of the hearing.  </w:t>
      </w:r>
      <w:r w:rsidRPr="003A4C82">
        <w:rPr>
          <w:rFonts w:ascii="Arial" w:hAnsi="Arial" w:cs="Arial"/>
          <w:lang w:val="en"/>
        </w:rPr>
        <w:t xml:space="preserve">It is important that on receipt of the documentation, </w:t>
      </w:r>
      <w:r w:rsidR="00CA4DB5">
        <w:rPr>
          <w:rFonts w:ascii="Arial" w:hAnsi="Arial" w:cs="Arial"/>
          <w:lang w:val="en"/>
        </w:rPr>
        <w:t xml:space="preserve">all parties </w:t>
      </w:r>
      <w:r w:rsidRPr="003A4C82">
        <w:rPr>
          <w:rFonts w:ascii="Arial" w:hAnsi="Arial" w:cs="Arial"/>
        </w:rPr>
        <w:t>maintains confidentiality and do not share the content, approach or discuss the matter with the witnesses, other than their trade union representative.  Doing so could result in disciplinary action being taken.</w:t>
      </w:r>
    </w:p>
    <w:p w14:paraId="5233E060" w14:textId="24AA010A" w:rsidR="003F0113" w:rsidRPr="003F0113"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t>Resolution Hearing</w:t>
      </w:r>
    </w:p>
    <w:p w14:paraId="387D0E49" w14:textId="23874EAA" w:rsidR="00965387" w:rsidRPr="00110EFE" w:rsidRDefault="00965387" w:rsidP="00965387">
      <w:pPr>
        <w:pStyle w:val="NormalWeb"/>
        <w:tabs>
          <w:tab w:val="left" w:pos="-720"/>
        </w:tabs>
        <w:suppressAutoHyphens/>
        <w:ind w:left="993"/>
        <w:rPr>
          <w:rFonts w:ascii="Arial" w:hAnsi="Arial" w:cs="Arial"/>
          <w:lang w:val="en"/>
        </w:rPr>
      </w:pPr>
      <w:r>
        <w:rPr>
          <w:rFonts w:ascii="Arial" w:hAnsi="Arial" w:cs="Arial"/>
          <w:lang w:val="en"/>
        </w:rPr>
        <w:t>A hearing will be convened where the</w:t>
      </w:r>
      <w:r w:rsidR="00931549">
        <w:rPr>
          <w:rFonts w:ascii="Arial" w:hAnsi="Arial" w:cs="Arial"/>
          <w:lang w:val="en"/>
        </w:rPr>
        <w:t xml:space="preserve"> relevant panel of the </w:t>
      </w:r>
      <w:r w:rsidR="00512365">
        <w:rPr>
          <w:rFonts w:ascii="Arial" w:hAnsi="Arial" w:cs="Arial"/>
          <w:lang w:val="en"/>
        </w:rPr>
        <w:t>g</w:t>
      </w:r>
      <w:r w:rsidR="00931549">
        <w:rPr>
          <w:rFonts w:ascii="Arial" w:hAnsi="Arial" w:cs="Arial"/>
          <w:lang w:val="en"/>
        </w:rPr>
        <w:t xml:space="preserve">overning </w:t>
      </w:r>
      <w:r w:rsidR="00512365">
        <w:rPr>
          <w:rFonts w:ascii="Arial" w:hAnsi="Arial" w:cs="Arial"/>
          <w:lang w:val="en"/>
        </w:rPr>
        <w:t>b</w:t>
      </w:r>
      <w:r w:rsidR="00931549">
        <w:rPr>
          <w:rFonts w:ascii="Arial" w:hAnsi="Arial" w:cs="Arial"/>
          <w:lang w:val="en"/>
        </w:rPr>
        <w:t xml:space="preserve">ody </w:t>
      </w:r>
      <w:r>
        <w:rPr>
          <w:rFonts w:ascii="Arial" w:hAnsi="Arial" w:cs="Arial"/>
          <w:lang w:val="en"/>
        </w:rPr>
        <w:t xml:space="preserve">will consider the facts of the investigation and make a determination based on the evidence.  </w:t>
      </w:r>
      <w:r w:rsidRPr="00110EFE">
        <w:rPr>
          <w:rFonts w:ascii="Arial" w:hAnsi="Arial" w:cs="Arial"/>
          <w:lang w:val="en"/>
        </w:rPr>
        <w:t xml:space="preserve">The procedure for the hearing </w:t>
      </w:r>
      <w:r>
        <w:rPr>
          <w:rFonts w:ascii="Arial" w:hAnsi="Arial" w:cs="Arial"/>
          <w:lang w:val="en"/>
        </w:rPr>
        <w:t xml:space="preserve">is set out within </w:t>
      </w:r>
      <w:r w:rsidRPr="005E684E">
        <w:rPr>
          <w:rFonts w:ascii="Arial" w:hAnsi="Arial" w:cs="Arial"/>
          <w:b/>
          <w:bCs/>
          <w:lang w:val="en"/>
        </w:rPr>
        <w:t>appendix 4</w:t>
      </w:r>
      <w:r w:rsidRPr="00110EFE">
        <w:rPr>
          <w:rFonts w:ascii="Arial" w:hAnsi="Arial" w:cs="Arial"/>
          <w:lang w:val="en"/>
        </w:rPr>
        <w:t>.</w:t>
      </w:r>
    </w:p>
    <w:p w14:paraId="3099E0F6" w14:textId="7455D950"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Should the </w:t>
      </w:r>
      <w:r w:rsidR="00931549">
        <w:rPr>
          <w:rFonts w:ascii="Arial" w:hAnsi="Arial" w:cs="Arial"/>
          <w:lang w:val="en"/>
        </w:rPr>
        <w:t xml:space="preserve">panel </w:t>
      </w:r>
      <w:r w:rsidRPr="00110EFE">
        <w:rPr>
          <w:rFonts w:ascii="Arial" w:hAnsi="Arial" w:cs="Arial"/>
          <w:lang w:val="en"/>
        </w:rPr>
        <w:t>determine</w:t>
      </w:r>
      <w:r w:rsidR="00931549">
        <w:rPr>
          <w:rFonts w:ascii="Arial" w:hAnsi="Arial" w:cs="Arial"/>
          <w:lang w:val="en"/>
        </w:rPr>
        <w:t xml:space="preserve"> that</w:t>
      </w:r>
      <w:r w:rsidRPr="00110EFE">
        <w:rPr>
          <w:rFonts w:ascii="Arial" w:hAnsi="Arial" w:cs="Arial"/>
          <w:lang w:val="en"/>
        </w:rPr>
        <w:t xml:space="preserve"> areas of misconduct may have arisen, they will forward these concerns in writing to the</w:t>
      </w:r>
      <w:r>
        <w:rPr>
          <w:rFonts w:ascii="Arial" w:hAnsi="Arial" w:cs="Arial"/>
          <w:lang w:val="en"/>
        </w:rPr>
        <w:t xml:space="preserve"> </w:t>
      </w:r>
      <w:r w:rsidR="00512365">
        <w:rPr>
          <w:rFonts w:ascii="Arial" w:hAnsi="Arial" w:cs="Arial"/>
          <w:lang w:val="en"/>
        </w:rPr>
        <w:t>h</w:t>
      </w:r>
      <w:r w:rsidR="00931549">
        <w:rPr>
          <w:rFonts w:ascii="Arial" w:hAnsi="Arial" w:cs="Arial"/>
          <w:lang w:val="en"/>
        </w:rPr>
        <w:t xml:space="preserve">eadteacher or </w:t>
      </w:r>
      <w:r w:rsidR="00512365">
        <w:rPr>
          <w:rFonts w:ascii="Arial" w:hAnsi="Arial" w:cs="Arial"/>
          <w:lang w:val="en"/>
        </w:rPr>
        <w:t>c</w:t>
      </w:r>
      <w:r w:rsidR="00931549">
        <w:rPr>
          <w:rFonts w:ascii="Arial" w:hAnsi="Arial" w:cs="Arial"/>
          <w:lang w:val="en"/>
        </w:rPr>
        <w:t xml:space="preserve">hair of </w:t>
      </w:r>
      <w:r w:rsidR="00512365">
        <w:rPr>
          <w:rFonts w:ascii="Arial" w:hAnsi="Arial" w:cs="Arial"/>
          <w:lang w:val="en"/>
        </w:rPr>
        <w:t>g</w:t>
      </w:r>
      <w:r w:rsidR="00931549">
        <w:rPr>
          <w:rFonts w:ascii="Arial" w:hAnsi="Arial" w:cs="Arial"/>
          <w:lang w:val="en"/>
        </w:rPr>
        <w:t xml:space="preserve">overnors if the concern is against the </w:t>
      </w:r>
      <w:r w:rsidR="00512365">
        <w:rPr>
          <w:rFonts w:ascii="Arial" w:hAnsi="Arial" w:cs="Arial"/>
          <w:lang w:val="en"/>
        </w:rPr>
        <w:t>h</w:t>
      </w:r>
      <w:r w:rsidR="00931549">
        <w:rPr>
          <w:rFonts w:ascii="Arial" w:hAnsi="Arial" w:cs="Arial"/>
          <w:lang w:val="en"/>
        </w:rPr>
        <w:t>eadt</w:t>
      </w:r>
      <w:r w:rsidR="00512365">
        <w:rPr>
          <w:rFonts w:ascii="Arial" w:hAnsi="Arial" w:cs="Arial"/>
          <w:lang w:val="en"/>
        </w:rPr>
        <w:t>e</w:t>
      </w:r>
      <w:r w:rsidR="00931549">
        <w:rPr>
          <w:rFonts w:ascii="Arial" w:hAnsi="Arial" w:cs="Arial"/>
          <w:lang w:val="en"/>
        </w:rPr>
        <w:t xml:space="preserve">acher, </w:t>
      </w:r>
      <w:r w:rsidRPr="00110EFE">
        <w:rPr>
          <w:rFonts w:ascii="Arial" w:hAnsi="Arial" w:cs="Arial"/>
          <w:lang w:val="en"/>
        </w:rPr>
        <w:t>so that consideration can be given as to whether a disciplinary investigation or other action is required.</w:t>
      </w:r>
    </w:p>
    <w:p w14:paraId="1C7ED1D1" w14:textId="77777777" w:rsidR="00A85681" w:rsidRPr="00110EFE" w:rsidRDefault="00A85681" w:rsidP="00965387">
      <w:pPr>
        <w:pStyle w:val="NormalWeb"/>
        <w:tabs>
          <w:tab w:val="left" w:pos="-720"/>
        </w:tabs>
        <w:suppressAutoHyphens/>
        <w:ind w:left="993"/>
        <w:rPr>
          <w:rFonts w:ascii="Arial" w:hAnsi="Arial" w:cs="Arial"/>
          <w:lang w:val="en"/>
        </w:rPr>
      </w:pPr>
    </w:p>
    <w:p w14:paraId="080794A0" w14:textId="73583F10" w:rsidR="003F0113" w:rsidRPr="003F0113" w:rsidRDefault="00965387" w:rsidP="003F0113">
      <w:pPr>
        <w:pStyle w:val="ListParagraph"/>
        <w:numPr>
          <w:ilvl w:val="2"/>
          <w:numId w:val="26"/>
        </w:numPr>
        <w:ind w:left="993" w:hanging="633"/>
        <w:rPr>
          <w:rFonts w:ascii="Arial" w:hAnsi="Arial" w:cs="Arial"/>
          <w:b/>
          <w:sz w:val="24"/>
        </w:rPr>
      </w:pPr>
      <w:r w:rsidRPr="003F0113">
        <w:rPr>
          <w:rFonts w:ascii="Arial" w:hAnsi="Arial" w:cs="Arial"/>
          <w:b/>
          <w:sz w:val="24"/>
        </w:rPr>
        <w:lastRenderedPageBreak/>
        <w:t>Resolution Appeal Hearing</w:t>
      </w:r>
    </w:p>
    <w:p w14:paraId="47E4F91B" w14:textId="34255776"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If the employee is not satisfied with the decision of the </w:t>
      </w:r>
      <w:r w:rsidR="00931549">
        <w:rPr>
          <w:rFonts w:ascii="Arial" w:hAnsi="Arial" w:cs="Arial"/>
          <w:lang w:val="en"/>
        </w:rPr>
        <w:t xml:space="preserve">panel, </w:t>
      </w:r>
      <w:r>
        <w:rPr>
          <w:rFonts w:ascii="Arial" w:hAnsi="Arial" w:cs="Arial"/>
          <w:lang w:val="en"/>
        </w:rPr>
        <w:t xml:space="preserve">they have the right of appeal within </w:t>
      </w:r>
      <w:r w:rsidRPr="005E684E">
        <w:rPr>
          <w:rFonts w:ascii="Arial" w:hAnsi="Arial" w:cs="Arial"/>
          <w:b/>
          <w:bCs/>
          <w:lang w:val="en"/>
        </w:rPr>
        <w:t>7</w:t>
      </w:r>
      <w:r>
        <w:rPr>
          <w:rFonts w:ascii="Arial" w:hAnsi="Arial" w:cs="Arial"/>
          <w:lang w:val="en"/>
        </w:rPr>
        <w:t xml:space="preserve"> calendar days from the date of </w:t>
      </w:r>
      <w:r w:rsidR="00CA4DB5">
        <w:rPr>
          <w:rFonts w:ascii="Arial" w:hAnsi="Arial" w:cs="Arial"/>
          <w:lang w:val="en"/>
        </w:rPr>
        <w:t xml:space="preserve">receipt of </w:t>
      </w:r>
      <w:r>
        <w:rPr>
          <w:rFonts w:ascii="Arial" w:hAnsi="Arial" w:cs="Arial"/>
          <w:lang w:val="en"/>
        </w:rPr>
        <w:t>written notification.</w:t>
      </w:r>
    </w:p>
    <w:p w14:paraId="36355B66" w14:textId="75B7287D"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The appeal must be made in writing stating the grounds for appeal and forwarded to HR.</w:t>
      </w:r>
    </w:p>
    <w:p w14:paraId="380022AF" w14:textId="42755EC1" w:rsidR="0096538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The procedure for the appeal hearing is set out within </w:t>
      </w:r>
      <w:r w:rsidRPr="005E684E">
        <w:rPr>
          <w:rFonts w:ascii="Arial" w:hAnsi="Arial" w:cs="Arial"/>
          <w:b/>
          <w:bCs/>
          <w:lang w:val="en"/>
        </w:rPr>
        <w:t>appendix 4</w:t>
      </w:r>
      <w:r>
        <w:rPr>
          <w:rFonts w:ascii="Arial" w:hAnsi="Arial" w:cs="Arial"/>
          <w:lang w:val="en"/>
        </w:rPr>
        <w:t xml:space="preserve">. </w:t>
      </w:r>
    </w:p>
    <w:p w14:paraId="3BD4DC96" w14:textId="31901D48" w:rsidR="00965387" w:rsidRPr="003F0113" w:rsidRDefault="00965387" w:rsidP="001811CD">
      <w:pPr>
        <w:pStyle w:val="Heading1"/>
        <w:numPr>
          <w:ilvl w:val="0"/>
          <w:numId w:val="26"/>
        </w:numPr>
        <w:ind w:left="993" w:hanging="633"/>
      </w:pPr>
      <w:bookmarkStart w:id="7" w:name="_Toc75262546"/>
      <w:r w:rsidRPr="003F0113">
        <w:t>Roles &amp; Responsibilities</w:t>
      </w:r>
      <w:bookmarkEnd w:id="7"/>
    </w:p>
    <w:p w14:paraId="22A336A1" w14:textId="77777777" w:rsidR="00965387" w:rsidRPr="006E093F" w:rsidRDefault="00965387" w:rsidP="00965387">
      <w:pPr>
        <w:pStyle w:val="NormalWeb"/>
        <w:tabs>
          <w:tab w:val="left" w:pos="-720"/>
        </w:tabs>
        <w:suppressAutoHyphens/>
        <w:ind w:left="993"/>
        <w:rPr>
          <w:rFonts w:ascii="Arial" w:hAnsi="Arial" w:cs="Arial"/>
        </w:rPr>
      </w:pPr>
      <w:r w:rsidRPr="006E093F">
        <w:rPr>
          <w:rFonts w:ascii="Arial" w:hAnsi="Arial" w:cs="Arial"/>
        </w:rPr>
        <w:t xml:space="preserve">It is important that </w:t>
      </w:r>
      <w:r>
        <w:rPr>
          <w:rFonts w:ascii="Arial" w:hAnsi="Arial" w:cs="Arial"/>
        </w:rPr>
        <w:t xml:space="preserve">there is clarity about </w:t>
      </w:r>
      <w:r w:rsidRPr="006E093F">
        <w:rPr>
          <w:rFonts w:ascii="Arial" w:hAnsi="Arial" w:cs="Arial"/>
        </w:rPr>
        <w:t>roles and responsibilities within the resolution procedure.</w:t>
      </w:r>
    </w:p>
    <w:p w14:paraId="27A73E60" w14:textId="66FD01F2" w:rsidR="001811CD" w:rsidRPr="003F0113" w:rsidRDefault="00965387" w:rsidP="003F0113">
      <w:pPr>
        <w:pStyle w:val="ListParagraph"/>
        <w:numPr>
          <w:ilvl w:val="1"/>
          <w:numId w:val="26"/>
        </w:numPr>
        <w:ind w:left="993" w:hanging="633"/>
        <w:rPr>
          <w:rFonts w:ascii="Arial" w:hAnsi="Arial" w:cs="Arial"/>
          <w:b/>
          <w:sz w:val="24"/>
          <w:szCs w:val="24"/>
        </w:rPr>
      </w:pPr>
      <w:r w:rsidRPr="003F0113">
        <w:rPr>
          <w:rFonts w:ascii="Arial" w:hAnsi="Arial" w:cs="Arial"/>
          <w:b/>
          <w:sz w:val="24"/>
          <w:szCs w:val="24"/>
        </w:rPr>
        <w:t>Employee responsibilities</w:t>
      </w:r>
    </w:p>
    <w:p w14:paraId="53731F1F" w14:textId="575C30BA"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 xml:space="preserve">Behave and act in a way that is consistent with the </w:t>
      </w:r>
      <w:r w:rsidR="00512365">
        <w:rPr>
          <w:rFonts w:ascii="Arial" w:hAnsi="Arial" w:cs="Arial"/>
          <w:bCs/>
          <w:sz w:val="24"/>
          <w:szCs w:val="24"/>
          <w:lang w:val="en"/>
        </w:rPr>
        <w:t xml:space="preserve">school and </w:t>
      </w:r>
      <w:r w:rsidRPr="00965387">
        <w:rPr>
          <w:rFonts w:ascii="Arial" w:hAnsi="Arial" w:cs="Arial"/>
          <w:bCs/>
          <w:sz w:val="24"/>
          <w:szCs w:val="24"/>
          <w:lang w:val="en"/>
        </w:rPr>
        <w:t xml:space="preserve">council’s code of conduct and policies and procedures, as well as codes of professional conduct relevant to your role.  </w:t>
      </w:r>
    </w:p>
    <w:p w14:paraId="027DC7B9" w14:textId="4B016CC3"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 xml:space="preserve">Ensure that any concerns that arise are brought to the attention of their </w:t>
      </w:r>
      <w:r w:rsidR="00F26064">
        <w:rPr>
          <w:rFonts w:ascii="Arial" w:hAnsi="Arial" w:cs="Arial"/>
          <w:bCs/>
          <w:sz w:val="24"/>
          <w:szCs w:val="24"/>
          <w:lang w:val="en"/>
        </w:rPr>
        <w:t xml:space="preserve">line </w:t>
      </w:r>
      <w:r w:rsidRPr="00965387">
        <w:rPr>
          <w:rFonts w:ascii="Arial" w:hAnsi="Arial" w:cs="Arial"/>
          <w:bCs/>
          <w:sz w:val="24"/>
          <w:szCs w:val="24"/>
          <w:lang w:val="en"/>
        </w:rPr>
        <w:t xml:space="preserve">manager (or </w:t>
      </w:r>
      <w:r w:rsidR="00F26064">
        <w:rPr>
          <w:rFonts w:ascii="Arial" w:hAnsi="Arial" w:cs="Arial"/>
          <w:bCs/>
          <w:sz w:val="24"/>
          <w:szCs w:val="24"/>
          <w:lang w:val="en"/>
        </w:rPr>
        <w:t>headteacher</w:t>
      </w:r>
      <w:r w:rsidRPr="00965387">
        <w:rPr>
          <w:rFonts w:ascii="Arial" w:hAnsi="Arial" w:cs="Arial"/>
          <w:bCs/>
          <w:sz w:val="24"/>
          <w:szCs w:val="24"/>
          <w:lang w:val="en"/>
        </w:rPr>
        <w:t>) in a timely manner.</w:t>
      </w:r>
    </w:p>
    <w:p w14:paraId="2E63C76B" w14:textId="77777777"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Ensure that they understand the policy and fully cooperate with the requirements of the policy.</w:t>
      </w:r>
    </w:p>
    <w:p w14:paraId="44E62B17" w14:textId="77777777"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Attempt to resolve any issues at the informal stage before resorting to the formal stage.</w:t>
      </w:r>
    </w:p>
    <w:p w14:paraId="4D0FEC51" w14:textId="37638C63"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 xml:space="preserve">Attend any meetings arranged as part of this policy without any </w:t>
      </w:r>
      <w:r w:rsidR="00CA4DB5">
        <w:rPr>
          <w:rFonts w:ascii="Arial" w:hAnsi="Arial" w:cs="Arial"/>
          <w:bCs/>
          <w:sz w:val="24"/>
          <w:szCs w:val="24"/>
          <w:lang w:val="en"/>
        </w:rPr>
        <w:t xml:space="preserve">unreasonable </w:t>
      </w:r>
      <w:r w:rsidRPr="00965387">
        <w:rPr>
          <w:rFonts w:ascii="Arial" w:hAnsi="Arial" w:cs="Arial"/>
          <w:bCs/>
          <w:sz w:val="24"/>
          <w:szCs w:val="24"/>
          <w:lang w:val="en"/>
        </w:rPr>
        <w:t>delay.</w:t>
      </w:r>
    </w:p>
    <w:p w14:paraId="01CF37BD" w14:textId="03CF7ADA"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Provide a written record of the incidents, including times, dates and witnesses of the concerns where applicable.  These should be current rather than historical.</w:t>
      </w:r>
      <w:r w:rsidR="006E0C30">
        <w:rPr>
          <w:rFonts w:ascii="Arial" w:hAnsi="Arial" w:cs="Arial"/>
          <w:bCs/>
          <w:sz w:val="24"/>
          <w:szCs w:val="24"/>
          <w:lang w:val="en"/>
        </w:rPr>
        <w:t xml:space="preserve"> Current for these circumstances is regarded as a half term.</w:t>
      </w:r>
    </w:p>
    <w:p w14:paraId="1229C625" w14:textId="5B5AF546" w:rsidR="00965387" w:rsidRPr="00965387" w:rsidRDefault="00965387" w:rsidP="001811CD">
      <w:pPr>
        <w:numPr>
          <w:ilvl w:val="0"/>
          <w:numId w:val="32"/>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 xml:space="preserve">Maintain confidentiality at all times during any resolution proceeding, with the exception of conversations with their chosen representative (work colleague or </w:t>
      </w:r>
      <w:r w:rsidR="00512365">
        <w:rPr>
          <w:rFonts w:ascii="Arial" w:hAnsi="Arial" w:cs="Arial"/>
          <w:bCs/>
          <w:sz w:val="24"/>
          <w:szCs w:val="24"/>
          <w:lang w:val="en"/>
        </w:rPr>
        <w:t>trade union</w:t>
      </w:r>
      <w:r w:rsidRPr="00965387">
        <w:rPr>
          <w:rFonts w:ascii="Arial" w:hAnsi="Arial" w:cs="Arial"/>
          <w:bCs/>
          <w:sz w:val="24"/>
          <w:szCs w:val="24"/>
          <w:lang w:val="en"/>
        </w:rPr>
        <w:t xml:space="preserve"> representative).</w:t>
      </w:r>
    </w:p>
    <w:p w14:paraId="771C7FA7" w14:textId="46954671" w:rsidR="00965387" w:rsidRDefault="00965387" w:rsidP="00965387">
      <w:pPr>
        <w:pStyle w:val="ListParagraph"/>
        <w:ind w:left="1080"/>
        <w:rPr>
          <w:rFonts w:ascii="Arial" w:hAnsi="Arial" w:cs="Arial"/>
          <w:b/>
          <w:sz w:val="24"/>
          <w:u w:val="single"/>
        </w:rPr>
      </w:pPr>
    </w:p>
    <w:p w14:paraId="624AF9A1" w14:textId="39F777CC" w:rsidR="001811CD" w:rsidRPr="003F0113" w:rsidRDefault="00931549" w:rsidP="003F0113">
      <w:pPr>
        <w:pStyle w:val="ListParagraph"/>
        <w:numPr>
          <w:ilvl w:val="1"/>
          <w:numId w:val="26"/>
        </w:numPr>
        <w:ind w:left="993" w:hanging="633"/>
        <w:rPr>
          <w:rFonts w:ascii="Arial" w:hAnsi="Arial" w:cs="Arial"/>
          <w:b/>
          <w:sz w:val="24"/>
        </w:rPr>
      </w:pPr>
      <w:r>
        <w:rPr>
          <w:rFonts w:ascii="Arial" w:hAnsi="Arial" w:cs="Arial"/>
          <w:b/>
          <w:sz w:val="24"/>
        </w:rPr>
        <w:t xml:space="preserve">Headteacher </w:t>
      </w:r>
      <w:r w:rsidR="00965387" w:rsidRPr="003F0113">
        <w:rPr>
          <w:rFonts w:ascii="Arial" w:hAnsi="Arial" w:cs="Arial"/>
          <w:b/>
          <w:sz w:val="24"/>
        </w:rPr>
        <w:t>responsibilities</w:t>
      </w:r>
    </w:p>
    <w:p w14:paraId="0A065993" w14:textId="77777777" w:rsidR="00965387" w:rsidRPr="00965387" w:rsidRDefault="00965387" w:rsidP="001811CD">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Ensure awareness and understanding of all relevant policies and procedures.</w:t>
      </w:r>
    </w:p>
    <w:p w14:paraId="30A71D11"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Ensure employees are aware of all relevant policies and procedures.</w:t>
      </w:r>
    </w:p>
    <w:p w14:paraId="1612E5A7"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Maintain an environment which is free from unacceptable behaviour and treat employees, fairly and with dignity, courtesy and respect at all times.</w:t>
      </w:r>
    </w:p>
    <w:p w14:paraId="6E00EE4A" w14:textId="2FFCD5A0"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 xml:space="preserve">Identify unacceptable behaviour and take reasonable corrective or preventative action in accordance with this policy.  It is not appropriate for </w:t>
      </w:r>
      <w:r w:rsidR="00512365">
        <w:rPr>
          <w:rFonts w:ascii="Arial" w:hAnsi="Arial" w:cs="Arial"/>
          <w:bCs/>
          <w:sz w:val="24"/>
          <w:szCs w:val="24"/>
          <w:lang w:val="en"/>
        </w:rPr>
        <w:t>h</w:t>
      </w:r>
      <w:r w:rsidR="00931549">
        <w:rPr>
          <w:rFonts w:ascii="Arial" w:hAnsi="Arial" w:cs="Arial"/>
          <w:bCs/>
          <w:sz w:val="24"/>
          <w:szCs w:val="24"/>
          <w:lang w:val="en"/>
        </w:rPr>
        <w:t>eadteachers</w:t>
      </w:r>
      <w:r w:rsidRPr="00965387">
        <w:rPr>
          <w:rFonts w:ascii="Arial" w:hAnsi="Arial" w:cs="Arial"/>
          <w:bCs/>
          <w:sz w:val="24"/>
          <w:szCs w:val="24"/>
          <w:lang w:val="en"/>
        </w:rPr>
        <w:t xml:space="preserve"> to ignore unacceptable behaviour.</w:t>
      </w:r>
    </w:p>
    <w:p w14:paraId="34C276AF"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Deal with any concerns promptly, fairly and consistently.</w:t>
      </w:r>
    </w:p>
    <w:p w14:paraId="234FDD56"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Work with employees to resolve concerns via the informal and formal route.</w:t>
      </w:r>
    </w:p>
    <w:p w14:paraId="49EAE3D7"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Consider any adjustments that may be necessary while dealing with issues of concern.</w:t>
      </w:r>
    </w:p>
    <w:p w14:paraId="53338067"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lastRenderedPageBreak/>
        <w:t>Provide support to all employees involved within the concern.</w:t>
      </w:r>
    </w:p>
    <w:p w14:paraId="79D1CC53" w14:textId="77777777" w:rsidR="00965387" w:rsidRPr="00965387" w:rsidRDefault="00965387" w:rsidP="00965387">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Keep adequate notes of all events and evidence to support the use of the policy.</w:t>
      </w:r>
    </w:p>
    <w:p w14:paraId="24E56647" w14:textId="77777777" w:rsidR="00A85681" w:rsidRDefault="00965387" w:rsidP="00A85681">
      <w:pPr>
        <w:numPr>
          <w:ilvl w:val="0"/>
          <w:numId w:val="33"/>
        </w:numPr>
        <w:spacing w:after="0" w:line="240" w:lineRule="auto"/>
        <w:ind w:left="1418" w:hanging="425"/>
        <w:rPr>
          <w:rFonts w:ascii="Arial" w:hAnsi="Arial" w:cs="Arial"/>
          <w:bCs/>
          <w:sz w:val="24"/>
          <w:szCs w:val="24"/>
          <w:lang w:val="en"/>
        </w:rPr>
      </w:pPr>
      <w:r w:rsidRPr="00965387">
        <w:rPr>
          <w:rFonts w:ascii="Arial" w:hAnsi="Arial" w:cs="Arial"/>
          <w:bCs/>
          <w:sz w:val="24"/>
          <w:szCs w:val="24"/>
          <w:lang w:val="en"/>
        </w:rPr>
        <w:t>Provide a response to all parties following consideration of their concerns, detailing the agreed actions and way forward.</w:t>
      </w:r>
    </w:p>
    <w:p w14:paraId="5147932D" w14:textId="681FBEBE" w:rsidR="003C41C2" w:rsidRPr="00A85681" w:rsidRDefault="003C41C2" w:rsidP="00A85681">
      <w:pPr>
        <w:numPr>
          <w:ilvl w:val="0"/>
          <w:numId w:val="33"/>
        </w:numPr>
        <w:spacing w:after="0" w:line="240" w:lineRule="auto"/>
        <w:ind w:left="1418" w:hanging="425"/>
        <w:rPr>
          <w:rFonts w:ascii="Arial" w:hAnsi="Arial" w:cs="Arial"/>
          <w:bCs/>
          <w:sz w:val="24"/>
          <w:szCs w:val="24"/>
          <w:lang w:val="en"/>
        </w:rPr>
      </w:pPr>
      <w:r w:rsidRPr="00A85681">
        <w:rPr>
          <w:rFonts w:ascii="Arial" w:eastAsia="Times New Roman" w:hAnsi="Arial" w:cs="Arial"/>
          <w:sz w:val="24"/>
          <w:szCs w:val="24"/>
          <w:lang w:val="en" w:eastAsia="en-GB"/>
        </w:rPr>
        <w:t>Work with all parties, where appropriate, to facilitate timely and early resolution to matters.</w:t>
      </w:r>
    </w:p>
    <w:p w14:paraId="3FDE614D" w14:textId="77777777" w:rsidR="003C41C2" w:rsidRDefault="003C41C2" w:rsidP="00A85681">
      <w:pPr>
        <w:spacing w:after="0" w:line="240" w:lineRule="auto"/>
        <w:rPr>
          <w:rFonts w:ascii="Arial" w:hAnsi="Arial" w:cs="Arial"/>
          <w:bCs/>
          <w:sz w:val="24"/>
          <w:szCs w:val="24"/>
          <w:lang w:val="en"/>
        </w:rPr>
      </w:pPr>
    </w:p>
    <w:p w14:paraId="5FAA647B" w14:textId="1EE3DC58" w:rsidR="00965387" w:rsidRDefault="00965387" w:rsidP="00965387">
      <w:pPr>
        <w:spacing w:after="0" w:line="240" w:lineRule="auto"/>
        <w:ind w:left="993"/>
        <w:rPr>
          <w:rFonts w:ascii="Arial" w:hAnsi="Arial" w:cs="Arial"/>
          <w:bCs/>
          <w:sz w:val="24"/>
          <w:szCs w:val="24"/>
          <w:lang w:val="en"/>
        </w:rPr>
      </w:pPr>
    </w:p>
    <w:p w14:paraId="2688EC38" w14:textId="4080C906" w:rsidR="00965387" w:rsidRPr="003F0113" w:rsidRDefault="00965387" w:rsidP="003F0113">
      <w:pPr>
        <w:pStyle w:val="ListParagraph"/>
        <w:numPr>
          <w:ilvl w:val="1"/>
          <w:numId w:val="26"/>
        </w:numPr>
        <w:ind w:left="993" w:hanging="633"/>
        <w:rPr>
          <w:rFonts w:ascii="Arial" w:hAnsi="Arial" w:cs="Arial"/>
          <w:b/>
          <w:sz w:val="24"/>
        </w:rPr>
      </w:pPr>
      <w:r w:rsidRPr="003F0113">
        <w:rPr>
          <w:rFonts w:ascii="Arial" w:hAnsi="Arial" w:cs="Arial"/>
          <w:b/>
          <w:sz w:val="24"/>
        </w:rPr>
        <w:t>Human Resources responsibilities</w:t>
      </w:r>
    </w:p>
    <w:p w14:paraId="26EF781B" w14:textId="742AADDD" w:rsidR="00965387" w:rsidRDefault="00965387" w:rsidP="00965387">
      <w:pPr>
        <w:pStyle w:val="ListParagraph"/>
        <w:ind w:left="1080"/>
        <w:rPr>
          <w:rFonts w:ascii="Arial" w:hAnsi="Arial" w:cs="Arial"/>
          <w:b/>
          <w:sz w:val="24"/>
          <w:u w:val="single"/>
          <w:lang w:val="en"/>
        </w:rPr>
      </w:pPr>
    </w:p>
    <w:p w14:paraId="4D986A6C" w14:textId="27BCF21D" w:rsidR="00965387" w:rsidRPr="00664C4F"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sidRPr="00664C4F">
        <w:rPr>
          <w:rFonts w:ascii="Arial" w:eastAsia="Times New Roman" w:hAnsi="Arial" w:cs="Arial"/>
          <w:sz w:val="24"/>
          <w:szCs w:val="24"/>
          <w:lang w:val="en" w:eastAsia="en-GB"/>
        </w:rPr>
        <w:t>Provide</w:t>
      </w:r>
      <w:r>
        <w:rPr>
          <w:rFonts w:ascii="Arial" w:eastAsia="Times New Roman" w:hAnsi="Arial" w:cs="Arial"/>
          <w:sz w:val="24"/>
          <w:szCs w:val="24"/>
          <w:lang w:val="en" w:eastAsia="en-GB"/>
        </w:rPr>
        <w:t xml:space="preserve"> support and</w:t>
      </w:r>
      <w:r w:rsidRPr="00664C4F">
        <w:rPr>
          <w:rFonts w:ascii="Arial" w:eastAsia="Times New Roman" w:hAnsi="Arial" w:cs="Arial"/>
          <w:sz w:val="24"/>
          <w:szCs w:val="24"/>
          <w:lang w:val="en" w:eastAsia="en-GB"/>
        </w:rPr>
        <w:t xml:space="preserve"> advice to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eadteachers</w:t>
      </w:r>
      <w:r w:rsidRPr="00664C4F">
        <w:rPr>
          <w:rFonts w:ascii="Arial" w:eastAsia="Times New Roman" w:hAnsi="Arial" w:cs="Arial"/>
          <w:sz w:val="24"/>
          <w:szCs w:val="24"/>
          <w:lang w:val="en" w:eastAsia="en-GB"/>
        </w:rPr>
        <w:t xml:space="preserve"> on the application of this policy and ensure consistency in its application</w:t>
      </w:r>
      <w:r>
        <w:rPr>
          <w:rFonts w:ascii="Arial" w:eastAsia="Times New Roman" w:hAnsi="Arial" w:cs="Arial"/>
          <w:sz w:val="24"/>
          <w:szCs w:val="24"/>
          <w:lang w:val="en" w:eastAsia="en-GB"/>
        </w:rPr>
        <w:t>.</w:t>
      </w:r>
    </w:p>
    <w:p w14:paraId="6B378EE4" w14:textId="77777777" w:rsidR="00965387" w:rsidRPr="003B4E58"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sidRPr="003B4E58">
        <w:rPr>
          <w:rFonts w:ascii="Arial" w:eastAsia="Times New Roman" w:hAnsi="Arial" w:cs="Arial"/>
          <w:sz w:val="24"/>
          <w:szCs w:val="24"/>
          <w:lang w:val="en" w:eastAsia="en-GB"/>
        </w:rPr>
        <w:t>Provide advi</w:t>
      </w:r>
      <w:r>
        <w:rPr>
          <w:rFonts w:ascii="Arial" w:eastAsia="Times New Roman" w:hAnsi="Arial" w:cs="Arial"/>
          <w:sz w:val="24"/>
          <w:szCs w:val="24"/>
          <w:lang w:val="en" w:eastAsia="en-GB"/>
        </w:rPr>
        <w:t>ce to employees on the policy and support that is available.</w:t>
      </w:r>
    </w:p>
    <w:p w14:paraId="4D71C2FA" w14:textId="52F7F626"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Provide support to the </w:t>
      </w:r>
      <w:r w:rsidR="00512365">
        <w:rPr>
          <w:rFonts w:ascii="Arial" w:eastAsia="Times New Roman" w:hAnsi="Arial" w:cs="Arial"/>
          <w:sz w:val="24"/>
          <w:szCs w:val="24"/>
          <w:lang w:val="en" w:eastAsia="en-GB"/>
        </w:rPr>
        <w:t>i</w:t>
      </w:r>
      <w:r>
        <w:rPr>
          <w:rFonts w:ascii="Arial" w:eastAsia="Times New Roman" w:hAnsi="Arial" w:cs="Arial"/>
          <w:sz w:val="24"/>
          <w:szCs w:val="24"/>
          <w:lang w:val="en" w:eastAsia="en-GB"/>
        </w:rPr>
        <w:t xml:space="preserve">nvestigating </w:t>
      </w:r>
      <w:r w:rsidR="00512365">
        <w:rPr>
          <w:rFonts w:ascii="Arial" w:eastAsia="Times New Roman" w:hAnsi="Arial" w:cs="Arial"/>
          <w:sz w:val="24"/>
          <w:szCs w:val="24"/>
          <w:lang w:val="en" w:eastAsia="en-GB"/>
        </w:rPr>
        <w:t>o</w:t>
      </w:r>
      <w:r>
        <w:rPr>
          <w:rFonts w:ascii="Arial" w:eastAsia="Times New Roman" w:hAnsi="Arial" w:cs="Arial"/>
          <w:sz w:val="24"/>
          <w:szCs w:val="24"/>
          <w:lang w:val="en" w:eastAsia="en-GB"/>
        </w:rPr>
        <w:t>fficer during an investigation.</w:t>
      </w:r>
    </w:p>
    <w:p w14:paraId="2051DE4B" w14:textId="77777777"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Provide advice to the panel at a resolution hearing or appeal.</w:t>
      </w:r>
    </w:p>
    <w:p w14:paraId="7FC9A52E" w14:textId="77777777"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Review the application of the policy and procedures in light of operational experience.</w:t>
      </w:r>
    </w:p>
    <w:p w14:paraId="75D2CFEB" w14:textId="77777777"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Identify any learning and development needs as a result of the application of this policy</w:t>
      </w:r>
    </w:p>
    <w:p w14:paraId="337F4E1A" w14:textId="2E1FFF7F"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Coach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eadteachers</w:t>
      </w:r>
      <w:r>
        <w:rPr>
          <w:rFonts w:ascii="Arial" w:eastAsia="Times New Roman" w:hAnsi="Arial" w:cs="Arial"/>
          <w:sz w:val="24"/>
          <w:szCs w:val="24"/>
          <w:lang w:val="en" w:eastAsia="en-GB"/>
        </w:rPr>
        <w:t xml:space="preserve"> where appropriate to have conversations to manage conflict and achieve resolution.  </w:t>
      </w:r>
    </w:p>
    <w:p w14:paraId="35E40C4B" w14:textId="77777777" w:rsidR="00965387" w:rsidRDefault="00965387" w:rsidP="001811CD">
      <w:pPr>
        <w:pStyle w:val="ListParagraph"/>
        <w:numPr>
          <w:ilvl w:val="0"/>
          <w:numId w:val="34"/>
        </w:numPr>
        <w:spacing w:before="100" w:beforeAutospacing="1" w:after="100" w:afterAutospacing="1" w:line="240" w:lineRule="auto"/>
        <w:ind w:left="1418" w:hanging="425"/>
        <w:rPr>
          <w:rFonts w:ascii="Arial" w:eastAsia="Times New Roman" w:hAnsi="Arial" w:cs="Arial"/>
          <w:sz w:val="24"/>
          <w:szCs w:val="24"/>
          <w:lang w:val="en" w:eastAsia="en-GB"/>
        </w:rPr>
      </w:pPr>
      <w:r>
        <w:rPr>
          <w:rFonts w:ascii="Arial" w:eastAsia="Times New Roman" w:hAnsi="Arial" w:cs="Arial"/>
          <w:sz w:val="24"/>
          <w:szCs w:val="24"/>
          <w:lang w:val="en" w:eastAsia="en-GB"/>
        </w:rPr>
        <w:t>Undertake facilitated discussions where appropriate.</w:t>
      </w:r>
    </w:p>
    <w:p w14:paraId="245CEBCD" w14:textId="522BEE93" w:rsidR="00965387" w:rsidRDefault="00965387" w:rsidP="00965387">
      <w:pPr>
        <w:pStyle w:val="ListParagraph"/>
        <w:ind w:left="1080"/>
        <w:rPr>
          <w:rFonts w:ascii="Arial" w:hAnsi="Arial" w:cs="Arial"/>
          <w:b/>
          <w:sz w:val="24"/>
          <w:u w:val="single"/>
          <w:lang w:val="en"/>
        </w:rPr>
      </w:pPr>
    </w:p>
    <w:p w14:paraId="41FE7B78" w14:textId="77777777" w:rsidR="00512365" w:rsidRDefault="00512365" w:rsidP="00965387">
      <w:pPr>
        <w:pStyle w:val="ListParagraph"/>
        <w:ind w:left="1080"/>
        <w:rPr>
          <w:rFonts w:ascii="Arial" w:hAnsi="Arial" w:cs="Arial"/>
          <w:b/>
          <w:sz w:val="24"/>
          <w:u w:val="single"/>
          <w:lang w:val="en"/>
        </w:rPr>
      </w:pPr>
    </w:p>
    <w:p w14:paraId="46078878" w14:textId="2CCA8B17" w:rsidR="003F0113" w:rsidRPr="003F0113" w:rsidRDefault="00965387" w:rsidP="003F0113">
      <w:pPr>
        <w:pStyle w:val="ListParagraph"/>
        <w:numPr>
          <w:ilvl w:val="1"/>
          <w:numId w:val="26"/>
        </w:numPr>
        <w:rPr>
          <w:rFonts w:ascii="Arial" w:hAnsi="Arial" w:cs="Arial"/>
          <w:b/>
          <w:sz w:val="24"/>
          <w:lang w:val="en"/>
        </w:rPr>
      </w:pPr>
      <w:r w:rsidRPr="003F0113">
        <w:rPr>
          <w:rFonts w:ascii="Arial" w:hAnsi="Arial" w:cs="Arial"/>
          <w:b/>
          <w:sz w:val="24"/>
          <w:lang w:val="en"/>
        </w:rPr>
        <w:t>Representative’s responsibilities – Trade Union</w:t>
      </w:r>
    </w:p>
    <w:p w14:paraId="032BC36D" w14:textId="77777777" w:rsidR="00965387" w:rsidRPr="00965387" w:rsidRDefault="00965387" w:rsidP="001811CD">
      <w:pPr>
        <w:pStyle w:val="ListParagraph"/>
        <w:spacing w:after="0" w:line="240" w:lineRule="auto"/>
        <w:ind w:left="1080"/>
        <w:rPr>
          <w:lang w:val="en"/>
        </w:rPr>
      </w:pPr>
    </w:p>
    <w:p w14:paraId="137A73AF" w14:textId="446B182D" w:rsidR="00965387" w:rsidRDefault="00965387" w:rsidP="001811CD">
      <w:pPr>
        <w:pStyle w:val="ListParagraph"/>
        <w:numPr>
          <w:ilvl w:val="0"/>
          <w:numId w:val="35"/>
        </w:numPr>
        <w:spacing w:after="0" w:line="240" w:lineRule="auto"/>
        <w:ind w:left="1418"/>
        <w:rPr>
          <w:rFonts w:ascii="Arial" w:eastAsia="Times New Roman" w:hAnsi="Arial" w:cs="Arial"/>
          <w:sz w:val="24"/>
          <w:szCs w:val="24"/>
          <w:lang w:val="en" w:eastAsia="en-GB"/>
        </w:rPr>
      </w:pPr>
      <w:r>
        <w:rPr>
          <w:rFonts w:ascii="Arial" w:eastAsia="Times New Roman" w:hAnsi="Arial" w:cs="Arial"/>
          <w:sz w:val="24"/>
          <w:szCs w:val="24"/>
          <w:lang w:val="en" w:eastAsia="en-GB"/>
        </w:rPr>
        <w:t>Encourage the use of informal procedures, including promoting the use of facilitated discussions and mediation to re-establish and maintain working relationships.</w:t>
      </w:r>
    </w:p>
    <w:p w14:paraId="5BB4CD4D" w14:textId="6830E806" w:rsidR="00965387" w:rsidRDefault="00965387" w:rsidP="00965387">
      <w:pPr>
        <w:pStyle w:val="ListParagraph"/>
        <w:numPr>
          <w:ilvl w:val="0"/>
          <w:numId w:val="35"/>
        </w:numPr>
        <w:spacing w:before="100" w:beforeAutospacing="1" w:after="100" w:afterAutospacing="1" w:line="240" w:lineRule="auto"/>
        <w:ind w:left="1418"/>
        <w:rPr>
          <w:rFonts w:ascii="Arial" w:eastAsia="Times New Roman" w:hAnsi="Arial" w:cs="Arial"/>
          <w:sz w:val="24"/>
          <w:szCs w:val="24"/>
          <w:lang w:val="en" w:eastAsia="en-GB"/>
        </w:rPr>
      </w:pPr>
      <w:r>
        <w:rPr>
          <w:rFonts w:ascii="Arial" w:eastAsia="Times New Roman" w:hAnsi="Arial" w:cs="Arial"/>
          <w:sz w:val="24"/>
          <w:szCs w:val="24"/>
          <w:lang w:val="en" w:eastAsia="en-GB"/>
        </w:rPr>
        <w:t>Provide advice and s</w:t>
      </w:r>
      <w:r w:rsidRPr="00664C4F">
        <w:rPr>
          <w:rFonts w:ascii="Arial" w:eastAsia="Times New Roman" w:hAnsi="Arial" w:cs="Arial"/>
          <w:sz w:val="24"/>
          <w:szCs w:val="24"/>
          <w:lang w:val="en" w:eastAsia="en-GB"/>
        </w:rPr>
        <w:t xml:space="preserve">upport </w:t>
      </w:r>
      <w:r>
        <w:rPr>
          <w:rFonts w:ascii="Arial" w:eastAsia="Times New Roman" w:hAnsi="Arial" w:cs="Arial"/>
          <w:sz w:val="24"/>
          <w:szCs w:val="24"/>
          <w:lang w:val="en" w:eastAsia="en-GB"/>
        </w:rPr>
        <w:t>to employees throughout the process.</w:t>
      </w:r>
    </w:p>
    <w:p w14:paraId="4234DCD0" w14:textId="77777777" w:rsidR="00965387" w:rsidRDefault="00965387" w:rsidP="00965387">
      <w:pPr>
        <w:pStyle w:val="ListParagraph"/>
        <w:numPr>
          <w:ilvl w:val="0"/>
          <w:numId w:val="35"/>
        </w:numPr>
        <w:spacing w:before="100" w:beforeAutospacing="1" w:after="100" w:afterAutospacing="1" w:line="240" w:lineRule="auto"/>
        <w:ind w:left="1418"/>
        <w:rPr>
          <w:rFonts w:ascii="Arial" w:eastAsia="Times New Roman" w:hAnsi="Arial" w:cs="Arial"/>
          <w:sz w:val="24"/>
          <w:szCs w:val="24"/>
          <w:lang w:val="en" w:eastAsia="en-GB"/>
        </w:rPr>
      </w:pPr>
      <w:r w:rsidRPr="00614016">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M</w:t>
      </w:r>
      <w:r w:rsidRPr="00614016">
        <w:rPr>
          <w:rFonts w:ascii="Arial" w:eastAsia="Times New Roman" w:hAnsi="Arial" w:cs="Arial"/>
          <w:sz w:val="24"/>
          <w:szCs w:val="24"/>
          <w:lang w:val="en" w:eastAsia="en-GB"/>
        </w:rPr>
        <w:t>ake representations on behalf of the employee but cannot answer questions that are directly put to the employee.</w:t>
      </w:r>
    </w:p>
    <w:p w14:paraId="0107E93D" w14:textId="6337DBAF" w:rsidR="00965387" w:rsidRDefault="00965387" w:rsidP="00965387">
      <w:pPr>
        <w:pStyle w:val="ListParagraph"/>
        <w:numPr>
          <w:ilvl w:val="0"/>
          <w:numId w:val="35"/>
        </w:numPr>
        <w:spacing w:before="100" w:beforeAutospacing="1" w:after="100" w:afterAutospacing="1" w:line="240" w:lineRule="auto"/>
        <w:ind w:left="1418"/>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Work with </w:t>
      </w:r>
      <w:r w:rsidR="00512365">
        <w:rPr>
          <w:rFonts w:ascii="Arial" w:eastAsia="Times New Roman" w:hAnsi="Arial" w:cs="Arial"/>
          <w:sz w:val="24"/>
          <w:szCs w:val="24"/>
          <w:lang w:val="en" w:eastAsia="en-GB"/>
        </w:rPr>
        <w:t>h</w:t>
      </w:r>
      <w:r w:rsidR="00931549">
        <w:rPr>
          <w:rFonts w:ascii="Arial" w:eastAsia="Times New Roman" w:hAnsi="Arial" w:cs="Arial"/>
          <w:sz w:val="24"/>
          <w:szCs w:val="24"/>
          <w:lang w:val="en" w:eastAsia="en-GB"/>
        </w:rPr>
        <w:t>eadteachers</w:t>
      </w:r>
      <w:r>
        <w:rPr>
          <w:rFonts w:ascii="Arial" w:eastAsia="Times New Roman" w:hAnsi="Arial" w:cs="Arial"/>
          <w:sz w:val="24"/>
          <w:szCs w:val="24"/>
          <w:lang w:val="en" w:eastAsia="en-GB"/>
        </w:rPr>
        <w:t>, HR and employees to ensure the policy is adhered to.</w:t>
      </w:r>
    </w:p>
    <w:p w14:paraId="65B96FFB" w14:textId="0598091D" w:rsidR="008750F5" w:rsidRDefault="00965387" w:rsidP="008750F5">
      <w:pPr>
        <w:pStyle w:val="ListParagraph"/>
        <w:numPr>
          <w:ilvl w:val="0"/>
          <w:numId w:val="35"/>
        </w:numPr>
        <w:spacing w:before="100" w:beforeAutospacing="1" w:after="100" w:afterAutospacing="1" w:line="240" w:lineRule="auto"/>
        <w:ind w:left="1418"/>
        <w:rPr>
          <w:rFonts w:ascii="Arial" w:eastAsia="Times New Roman" w:hAnsi="Arial" w:cs="Arial"/>
          <w:sz w:val="24"/>
          <w:szCs w:val="24"/>
          <w:lang w:val="en" w:eastAsia="en-GB"/>
        </w:rPr>
      </w:pPr>
      <w:r>
        <w:rPr>
          <w:rFonts w:ascii="Arial" w:eastAsia="Times New Roman" w:hAnsi="Arial" w:cs="Arial"/>
          <w:sz w:val="24"/>
          <w:szCs w:val="24"/>
          <w:lang w:val="en" w:eastAsia="en-GB"/>
        </w:rPr>
        <w:t>Work with all parties to facilitate timely and early resolution to matters.</w:t>
      </w:r>
    </w:p>
    <w:p w14:paraId="37CDF865" w14:textId="5B989487" w:rsidR="008750F5" w:rsidRPr="004E6ACF" w:rsidRDefault="004E6ACF" w:rsidP="004E6ACF">
      <w:pPr>
        <w:spacing w:before="100" w:beforeAutospacing="1" w:after="100" w:afterAutospacing="1" w:line="240" w:lineRule="auto"/>
        <w:ind w:left="1134" w:hanging="708"/>
        <w:rPr>
          <w:rFonts w:ascii="Arial" w:eastAsia="Times New Roman" w:hAnsi="Arial" w:cs="Arial"/>
          <w:b/>
          <w:sz w:val="24"/>
          <w:szCs w:val="24"/>
          <w:lang w:val="en" w:eastAsia="en-GB"/>
        </w:rPr>
      </w:pPr>
      <w:r>
        <w:rPr>
          <w:rFonts w:ascii="Arial" w:eastAsia="Times New Roman" w:hAnsi="Arial" w:cs="Arial"/>
          <w:sz w:val="24"/>
          <w:szCs w:val="24"/>
          <w:lang w:val="en" w:eastAsia="en-GB"/>
        </w:rPr>
        <w:t>6.5.</w:t>
      </w:r>
      <w:r>
        <w:rPr>
          <w:rFonts w:ascii="Arial" w:eastAsia="Times New Roman" w:hAnsi="Arial" w:cs="Arial"/>
          <w:sz w:val="24"/>
          <w:szCs w:val="24"/>
          <w:lang w:val="en" w:eastAsia="en-GB"/>
        </w:rPr>
        <w:tab/>
      </w:r>
      <w:r w:rsidR="008750F5">
        <w:rPr>
          <w:rFonts w:ascii="Arial" w:eastAsia="Times New Roman" w:hAnsi="Arial" w:cs="Arial"/>
          <w:sz w:val="24"/>
          <w:szCs w:val="24"/>
          <w:lang w:val="en" w:eastAsia="en-GB"/>
        </w:rPr>
        <w:tab/>
      </w:r>
      <w:r w:rsidR="008750F5" w:rsidRPr="004E6ACF">
        <w:rPr>
          <w:rFonts w:ascii="Arial" w:eastAsia="Times New Roman" w:hAnsi="Arial" w:cs="Arial"/>
          <w:b/>
          <w:sz w:val="24"/>
          <w:szCs w:val="24"/>
          <w:lang w:val="en" w:eastAsia="en-GB"/>
        </w:rPr>
        <w:t>Investigating Officer</w:t>
      </w:r>
      <w:r w:rsidR="005D32EA" w:rsidRPr="004E6ACF">
        <w:rPr>
          <w:rFonts w:ascii="Arial" w:eastAsia="Times New Roman" w:hAnsi="Arial" w:cs="Arial"/>
          <w:b/>
          <w:sz w:val="24"/>
          <w:szCs w:val="24"/>
          <w:lang w:val="en" w:eastAsia="en-GB"/>
        </w:rPr>
        <w:t>’s Responsibilities</w:t>
      </w:r>
    </w:p>
    <w:p w14:paraId="22B6D57D" w14:textId="70ECD359" w:rsidR="008750F5" w:rsidRPr="004E6ACF" w:rsidRDefault="005D32EA" w:rsidP="004E6ACF">
      <w:pPr>
        <w:pStyle w:val="ListParagraph"/>
        <w:numPr>
          <w:ilvl w:val="0"/>
          <w:numId w:val="48"/>
        </w:numPr>
        <w:spacing w:before="100" w:beforeAutospacing="1" w:after="100" w:afterAutospacing="1" w:line="240" w:lineRule="auto"/>
        <w:rPr>
          <w:rFonts w:ascii="Arial" w:eastAsia="Times New Roman" w:hAnsi="Arial" w:cs="Arial"/>
          <w:sz w:val="24"/>
          <w:szCs w:val="24"/>
          <w:lang w:val="en" w:eastAsia="en-GB"/>
        </w:rPr>
      </w:pPr>
      <w:r w:rsidRPr="004E6ACF">
        <w:rPr>
          <w:rFonts w:ascii="Arial" w:eastAsia="Times New Roman" w:hAnsi="Arial" w:cs="Arial"/>
          <w:sz w:val="24"/>
          <w:szCs w:val="24"/>
          <w:lang w:val="en" w:eastAsia="en-GB"/>
        </w:rPr>
        <w:t xml:space="preserve">Make </w:t>
      </w:r>
      <w:r w:rsidR="008750F5" w:rsidRPr="004E6ACF">
        <w:rPr>
          <w:rFonts w:ascii="Arial" w:eastAsia="Times New Roman" w:hAnsi="Arial" w:cs="Arial"/>
          <w:sz w:val="24"/>
          <w:szCs w:val="24"/>
          <w:lang w:val="en" w:eastAsia="en-GB"/>
        </w:rPr>
        <w:t>findings of fact in relation to the issues raised</w:t>
      </w:r>
      <w:r w:rsidRPr="004E6ACF">
        <w:rPr>
          <w:rFonts w:ascii="Arial" w:eastAsia="Times New Roman" w:hAnsi="Arial" w:cs="Arial"/>
          <w:sz w:val="24"/>
          <w:szCs w:val="24"/>
          <w:lang w:val="en" w:eastAsia="en-GB"/>
        </w:rPr>
        <w:t xml:space="preserve"> for the consideration of the grievance panel.</w:t>
      </w:r>
    </w:p>
    <w:p w14:paraId="4BCF7A31" w14:textId="59A185D2" w:rsidR="008750F5" w:rsidRDefault="005D32EA" w:rsidP="004E6ACF">
      <w:pPr>
        <w:pStyle w:val="ListParagraph"/>
        <w:numPr>
          <w:ilvl w:val="0"/>
          <w:numId w:val="48"/>
        </w:numPr>
        <w:spacing w:before="100" w:beforeAutospacing="1" w:after="100" w:afterAutospacing="1" w:line="240" w:lineRule="auto"/>
        <w:rPr>
          <w:rFonts w:ascii="Arial" w:eastAsia="Times New Roman" w:hAnsi="Arial" w:cs="Arial"/>
          <w:sz w:val="24"/>
          <w:szCs w:val="24"/>
          <w:lang w:val="en" w:eastAsia="en-GB"/>
        </w:rPr>
      </w:pPr>
      <w:r w:rsidRPr="004E6ACF">
        <w:rPr>
          <w:rFonts w:ascii="Arial" w:eastAsia="Times New Roman" w:hAnsi="Arial" w:cs="Arial"/>
          <w:sz w:val="24"/>
          <w:szCs w:val="24"/>
          <w:lang w:val="en" w:eastAsia="en-GB"/>
        </w:rPr>
        <w:t>C</w:t>
      </w:r>
      <w:r w:rsidR="008750F5" w:rsidRPr="004E6ACF">
        <w:rPr>
          <w:rFonts w:ascii="Arial" w:eastAsia="Times New Roman" w:hAnsi="Arial" w:cs="Arial"/>
          <w:sz w:val="24"/>
          <w:szCs w:val="24"/>
          <w:lang w:val="en" w:eastAsia="en-GB"/>
        </w:rPr>
        <w:t>onduct their investigation in a fair and independent manner</w:t>
      </w:r>
      <w:r w:rsidR="004E6ACF">
        <w:rPr>
          <w:rFonts w:ascii="Arial" w:eastAsia="Times New Roman" w:hAnsi="Arial" w:cs="Arial"/>
          <w:sz w:val="24"/>
          <w:szCs w:val="24"/>
          <w:lang w:val="en" w:eastAsia="en-GB"/>
        </w:rPr>
        <w:t xml:space="preserve"> and produce a </w:t>
      </w:r>
      <w:r w:rsidR="00A85681">
        <w:rPr>
          <w:rFonts w:ascii="Arial" w:eastAsia="Times New Roman" w:hAnsi="Arial" w:cs="Arial"/>
          <w:sz w:val="24"/>
          <w:szCs w:val="24"/>
          <w:lang w:val="en" w:eastAsia="en-GB"/>
        </w:rPr>
        <w:t>fact-finding</w:t>
      </w:r>
      <w:r w:rsidR="004E6ACF">
        <w:rPr>
          <w:rFonts w:ascii="Arial" w:eastAsia="Times New Roman" w:hAnsi="Arial" w:cs="Arial"/>
          <w:sz w:val="24"/>
          <w:szCs w:val="24"/>
          <w:lang w:val="en" w:eastAsia="en-GB"/>
        </w:rPr>
        <w:t xml:space="preserve"> report.</w:t>
      </w:r>
    </w:p>
    <w:p w14:paraId="728C0D18" w14:textId="6A3053DC" w:rsidR="004E6ACF" w:rsidRPr="004E6ACF" w:rsidRDefault="004E6ACF" w:rsidP="004E6ACF">
      <w:pPr>
        <w:pStyle w:val="ListParagraph"/>
        <w:numPr>
          <w:ilvl w:val="0"/>
          <w:numId w:val="48"/>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Present their report to governors.</w:t>
      </w:r>
    </w:p>
    <w:p w14:paraId="009B63BE" w14:textId="77777777" w:rsidR="00965387" w:rsidRPr="00965387" w:rsidRDefault="00965387" w:rsidP="00965387">
      <w:pPr>
        <w:pStyle w:val="ListParagraph"/>
        <w:ind w:left="1080"/>
        <w:rPr>
          <w:lang w:val="en"/>
        </w:rPr>
      </w:pPr>
    </w:p>
    <w:p w14:paraId="3F20143A" w14:textId="7D85FCB4" w:rsidR="001811CD" w:rsidRPr="003F0113" w:rsidRDefault="00965387" w:rsidP="001811CD">
      <w:pPr>
        <w:pStyle w:val="Heading1"/>
        <w:numPr>
          <w:ilvl w:val="0"/>
          <w:numId w:val="26"/>
        </w:numPr>
      </w:pPr>
      <w:bookmarkStart w:id="8" w:name="_Toc75262547"/>
      <w:r w:rsidRPr="003F0113">
        <w:lastRenderedPageBreak/>
        <w:t>Monitor and Review</w:t>
      </w:r>
      <w:bookmarkEnd w:id="8"/>
    </w:p>
    <w:p w14:paraId="38A06091" w14:textId="211939F7" w:rsidR="00965387" w:rsidRPr="00205CD7" w:rsidRDefault="00965387" w:rsidP="00965387">
      <w:pPr>
        <w:pStyle w:val="NormalWeb"/>
        <w:tabs>
          <w:tab w:val="left" w:pos="-720"/>
        </w:tabs>
        <w:suppressAutoHyphens/>
        <w:ind w:left="993"/>
        <w:rPr>
          <w:rFonts w:ascii="Arial" w:hAnsi="Arial" w:cs="Arial"/>
          <w:lang w:val="en"/>
        </w:rPr>
      </w:pPr>
      <w:r>
        <w:rPr>
          <w:rFonts w:ascii="Arial" w:hAnsi="Arial" w:cs="Arial"/>
          <w:lang w:val="en"/>
        </w:rPr>
        <w:t xml:space="preserve">This policy will be reviewed </w:t>
      </w:r>
      <w:r w:rsidR="00A85681">
        <w:rPr>
          <w:rFonts w:ascii="Arial" w:hAnsi="Arial" w:cs="Arial"/>
          <w:lang w:val="en"/>
        </w:rPr>
        <w:t>annual</w:t>
      </w:r>
      <w:r w:rsidR="00512365">
        <w:rPr>
          <w:rFonts w:ascii="Arial" w:hAnsi="Arial" w:cs="Arial"/>
          <w:lang w:val="en"/>
        </w:rPr>
        <w:t>ly</w:t>
      </w:r>
      <w:r>
        <w:rPr>
          <w:rFonts w:ascii="Arial" w:hAnsi="Arial" w:cs="Arial"/>
          <w:lang w:val="en"/>
        </w:rPr>
        <w:t>.</w:t>
      </w:r>
    </w:p>
    <w:p w14:paraId="5B04D6A1" w14:textId="1913DBD1" w:rsidR="00965387" w:rsidRDefault="00965387" w:rsidP="00965387">
      <w:pPr>
        <w:ind w:left="360"/>
        <w:rPr>
          <w:rFonts w:ascii="Arial" w:hAnsi="Arial" w:cs="Arial"/>
          <w:b/>
          <w:sz w:val="24"/>
          <w:u w:val="single"/>
        </w:rPr>
      </w:pPr>
    </w:p>
    <w:p w14:paraId="29E4AE7A" w14:textId="49876C88" w:rsidR="009B69C2" w:rsidRDefault="009B69C2">
      <w:pPr>
        <w:rPr>
          <w:rFonts w:ascii="Arial" w:hAnsi="Arial" w:cs="Arial"/>
          <w:b/>
          <w:sz w:val="24"/>
          <w:u w:val="single"/>
        </w:rPr>
      </w:pPr>
      <w:r>
        <w:rPr>
          <w:rFonts w:ascii="Arial" w:hAnsi="Arial" w:cs="Arial"/>
          <w:b/>
          <w:sz w:val="24"/>
          <w:u w:val="single"/>
        </w:rPr>
        <w:br w:type="page"/>
      </w:r>
    </w:p>
    <w:p w14:paraId="6B5B7BBD" w14:textId="5D697187" w:rsidR="00965387" w:rsidRDefault="009B69C2" w:rsidP="009B69C2">
      <w:pPr>
        <w:pStyle w:val="Heading1"/>
        <w:jc w:val="right"/>
      </w:pPr>
      <w:bookmarkStart w:id="9" w:name="_Toc75262548"/>
      <w:r>
        <w:lastRenderedPageBreak/>
        <w:t>Appendix 1</w:t>
      </w:r>
      <w:bookmarkEnd w:id="9"/>
    </w:p>
    <w:p w14:paraId="416F45F8" w14:textId="77777777" w:rsidR="009B69C2" w:rsidRPr="00BC4657" w:rsidRDefault="009B69C2" w:rsidP="009B69C2">
      <w:pPr>
        <w:spacing w:after="0" w:line="240" w:lineRule="auto"/>
        <w:jc w:val="center"/>
        <w:rPr>
          <w:rFonts w:ascii="Arial" w:hAnsi="Arial" w:cs="Arial"/>
          <w:b/>
          <w:sz w:val="24"/>
          <w:szCs w:val="24"/>
          <w:u w:val="single"/>
        </w:rPr>
      </w:pPr>
      <w:r w:rsidRPr="00BC4657">
        <w:rPr>
          <w:rFonts w:ascii="Arial" w:hAnsi="Arial" w:cs="Arial"/>
          <w:b/>
          <w:sz w:val="24"/>
          <w:szCs w:val="24"/>
          <w:u w:val="single"/>
        </w:rPr>
        <w:t>DEFINITIONS</w:t>
      </w:r>
    </w:p>
    <w:p w14:paraId="64DC16A7" w14:textId="77777777" w:rsidR="009B69C2" w:rsidRPr="00C716B1" w:rsidRDefault="009B69C2" w:rsidP="009B69C2">
      <w:pPr>
        <w:spacing w:after="0" w:line="240" w:lineRule="auto"/>
        <w:rPr>
          <w:b/>
          <w:sz w:val="20"/>
          <w:szCs w:val="20"/>
          <w:u w:val="single"/>
        </w:rPr>
      </w:pPr>
    </w:p>
    <w:p w14:paraId="6A5E0385" w14:textId="77777777" w:rsidR="009B69C2" w:rsidRPr="00BC4657" w:rsidRDefault="009B69C2" w:rsidP="009B69C2">
      <w:pPr>
        <w:spacing w:after="0" w:line="240" w:lineRule="auto"/>
        <w:rPr>
          <w:rFonts w:ascii="Arial" w:hAnsi="Arial" w:cs="Arial"/>
          <w:b/>
          <w:sz w:val="24"/>
          <w:szCs w:val="24"/>
        </w:rPr>
      </w:pPr>
      <w:r w:rsidRPr="00BC4657">
        <w:rPr>
          <w:rFonts w:ascii="Arial" w:hAnsi="Arial" w:cs="Arial"/>
          <w:b/>
          <w:sz w:val="24"/>
          <w:szCs w:val="24"/>
        </w:rPr>
        <w:t>HARASSMENT</w:t>
      </w:r>
    </w:p>
    <w:p w14:paraId="33B9F303" w14:textId="77777777" w:rsidR="009B69C2" w:rsidRPr="00C716B1" w:rsidRDefault="009B69C2" w:rsidP="009B69C2">
      <w:pPr>
        <w:spacing w:after="0" w:line="240" w:lineRule="auto"/>
        <w:rPr>
          <w:rFonts w:ascii="Arial" w:hAnsi="Arial" w:cs="Arial"/>
          <w:b/>
          <w:sz w:val="20"/>
          <w:szCs w:val="20"/>
        </w:rPr>
      </w:pPr>
    </w:p>
    <w:p w14:paraId="7FAC90EE" w14:textId="77777777" w:rsidR="009B69C2" w:rsidRPr="007C5EC9" w:rsidRDefault="009B69C2" w:rsidP="009B69C2">
      <w:pPr>
        <w:spacing w:after="0" w:line="240" w:lineRule="auto"/>
        <w:rPr>
          <w:rFonts w:ascii="Arial" w:hAnsi="Arial" w:cs="Arial"/>
          <w:sz w:val="24"/>
          <w:szCs w:val="24"/>
        </w:rPr>
      </w:pPr>
      <w:r w:rsidRPr="007C5EC9">
        <w:rPr>
          <w:rFonts w:ascii="Arial" w:hAnsi="Arial" w:cs="Arial"/>
          <w:sz w:val="24"/>
          <w:szCs w:val="24"/>
        </w:rPr>
        <w:t>Harassment</w:t>
      </w:r>
      <w:r w:rsidRPr="007C5EC9">
        <w:rPr>
          <w:rFonts w:ascii="Arial" w:hAnsi="Arial" w:cs="Arial"/>
          <w:b/>
          <w:sz w:val="24"/>
          <w:szCs w:val="24"/>
        </w:rPr>
        <w:t xml:space="preserve"> </w:t>
      </w:r>
      <w:r w:rsidRPr="007C5EC9">
        <w:rPr>
          <w:rFonts w:ascii="Arial" w:hAnsi="Arial" w:cs="Arial"/>
          <w:sz w:val="24"/>
          <w:szCs w:val="24"/>
        </w:rPr>
        <w:t>can be considered to be unwanted conduct that has the purpose or effect of violating a person’s dignity or creating an intimidating, hostile, degrading, humiliating or offensive environment for them and can be visual, verbal or physical.</w:t>
      </w:r>
    </w:p>
    <w:p w14:paraId="1A40E84F" w14:textId="77777777" w:rsidR="009B69C2" w:rsidRPr="00BC4657" w:rsidRDefault="009B69C2" w:rsidP="009B69C2">
      <w:pPr>
        <w:spacing w:after="0" w:line="240" w:lineRule="auto"/>
        <w:rPr>
          <w:rFonts w:ascii="Arial" w:hAnsi="Arial" w:cs="Arial"/>
          <w:sz w:val="24"/>
          <w:szCs w:val="24"/>
        </w:rPr>
      </w:pPr>
    </w:p>
    <w:p w14:paraId="471CDD44"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Examples include:</w:t>
      </w:r>
    </w:p>
    <w:p w14:paraId="396146E1" w14:textId="77777777" w:rsidR="009B69C2" w:rsidRPr="00C716B1" w:rsidRDefault="009B69C2" w:rsidP="009B69C2">
      <w:pPr>
        <w:spacing w:after="0" w:line="240" w:lineRule="auto"/>
        <w:rPr>
          <w:rFonts w:ascii="Arial" w:hAnsi="Arial" w:cs="Arial"/>
          <w:sz w:val="20"/>
          <w:szCs w:val="20"/>
        </w:rPr>
      </w:pPr>
    </w:p>
    <w:p w14:paraId="63E90306"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U</w:t>
      </w:r>
      <w:r w:rsidRPr="00BC4657">
        <w:rPr>
          <w:rFonts w:ascii="Arial" w:hAnsi="Arial" w:cs="Arial"/>
          <w:sz w:val="24"/>
          <w:szCs w:val="24"/>
        </w:rPr>
        <w:t>nwanted physical contact</w:t>
      </w:r>
    </w:p>
    <w:p w14:paraId="7D25DC7C" w14:textId="248096A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V</w:t>
      </w:r>
      <w:r w:rsidRPr="00BC4657">
        <w:rPr>
          <w:rFonts w:ascii="Arial" w:hAnsi="Arial" w:cs="Arial"/>
          <w:sz w:val="24"/>
          <w:szCs w:val="24"/>
        </w:rPr>
        <w:t xml:space="preserve">erbal, electronic or written harassment </w:t>
      </w:r>
      <w:r w:rsidR="00684091" w:rsidRPr="00BC4657">
        <w:rPr>
          <w:rFonts w:ascii="Arial" w:hAnsi="Arial" w:cs="Arial"/>
          <w:sz w:val="24"/>
          <w:szCs w:val="24"/>
        </w:rPr>
        <w:t>i.e.</w:t>
      </w:r>
      <w:r w:rsidRPr="00BC4657">
        <w:rPr>
          <w:rFonts w:ascii="Arial" w:hAnsi="Arial" w:cs="Arial"/>
          <w:sz w:val="24"/>
          <w:szCs w:val="24"/>
        </w:rPr>
        <w:t xml:space="preserve"> ‘jokes’, offensive language, gossip, slander</w:t>
      </w:r>
    </w:p>
    <w:p w14:paraId="3088830C"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V</w:t>
      </w:r>
      <w:r w:rsidRPr="00BC4657">
        <w:rPr>
          <w:rFonts w:ascii="Arial" w:hAnsi="Arial" w:cs="Arial"/>
          <w:sz w:val="24"/>
          <w:szCs w:val="24"/>
        </w:rPr>
        <w:t>isual displays i.e. obscene gestures, pictures, flags, emblems</w:t>
      </w:r>
    </w:p>
    <w:p w14:paraId="001842E6"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I</w:t>
      </w:r>
      <w:r w:rsidRPr="00BC4657">
        <w:rPr>
          <w:rFonts w:ascii="Arial" w:hAnsi="Arial" w:cs="Arial"/>
          <w:sz w:val="24"/>
          <w:szCs w:val="24"/>
        </w:rPr>
        <w:t>solation or non-cooperation at work</w:t>
      </w:r>
    </w:p>
    <w:p w14:paraId="3DCB155F"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E</w:t>
      </w:r>
      <w:r w:rsidRPr="00BC4657">
        <w:rPr>
          <w:rFonts w:ascii="Arial" w:hAnsi="Arial" w:cs="Arial"/>
          <w:sz w:val="24"/>
          <w:szCs w:val="24"/>
        </w:rPr>
        <w:t>xclusion from social activities - formal work related</w:t>
      </w:r>
    </w:p>
    <w:p w14:paraId="32FFB09C"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C</w:t>
      </w:r>
      <w:r w:rsidRPr="00BC4657">
        <w:rPr>
          <w:rFonts w:ascii="Arial" w:hAnsi="Arial" w:cs="Arial"/>
          <w:sz w:val="24"/>
          <w:szCs w:val="24"/>
        </w:rPr>
        <w:t>oercion ranging from pressure for sexual favours to pressure to participate in political / religious groups</w:t>
      </w:r>
    </w:p>
    <w:p w14:paraId="162722A5" w14:textId="77777777" w:rsidR="009B69C2" w:rsidRPr="00BC4657" w:rsidRDefault="009B69C2" w:rsidP="009B69C2">
      <w:pPr>
        <w:pStyle w:val="ListParagraph"/>
        <w:numPr>
          <w:ilvl w:val="0"/>
          <w:numId w:val="36"/>
        </w:numPr>
        <w:spacing w:after="0" w:line="240" w:lineRule="auto"/>
        <w:rPr>
          <w:rFonts w:ascii="Arial" w:hAnsi="Arial" w:cs="Arial"/>
          <w:sz w:val="24"/>
          <w:szCs w:val="24"/>
        </w:rPr>
      </w:pPr>
      <w:r>
        <w:rPr>
          <w:rFonts w:ascii="Arial" w:hAnsi="Arial" w:cs="Arial"/>
          <w:sz w:val="24"/>
          <w:szCs w:val="24"/>
        </w:rPr>
        <w:t>I</w:t>
      </w:r>
      <w:r w:rsidRPr="00BC4657">
        <w:rPr>
          <w:rFonts w:ascii="Arial" w:hAnsi="Arial" w:cs="Arial"/>
          <w:sz w:val="24"/>
          <w:szCs w:val="24"/>
        </w:rPr>
        <w:t>ntrusion by pestering, spying and stalking</w:t>
      </w:r>
    </w:p>
    <w:p w14:paraId="7668E2D7" w14:textId="77777777" w:rsidR="009B69C2" w:rsidRPr="00C716B1" w:rsidRDefault="009B69C2" w:rsidP="009B69C2">
      <w:pPr>
        <w:spacing w:after="0" w:line="240" w:lineRule="auto"/>
        <w:rPr>
          <w:rFonts w:ascii="Arial" w:hAnsi="Arial" w:cs="Arial"/>
          <w:sz w:val="20"/>
          <w:szCs w:val="20"/>
        </w:rPr>
      </w:pPr>
    </w:p>
    <w:p w14:paraId="30D33636"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The Equality Act 2010 Section 26 uses a single definition of harassment as follows:</w:t>
      </w:r>
    </w:p>
    <w:p w14:paraId="31D382DF" w14:textId="77777777" w:rsidR="009B69C2" w:rsidRPr="00C716B1" w:rsidRDefault="009B69C2" w:rsidP="009B69C2">
      <w:pPr>
        <w:spacing w:after="0" w:line="240" w:lineRule="auto"/>
        <w:rPr>
          <w:rFonts w:ascii="Arial" w:hAnsi="Arial" w:cs="Arial"/>
          <w:sz w:val="20"/>
          <w:szCs w:val="20"/>
        </w:rPr>
      </w:pPr>
    </w:p>
    <w:p w14:paraId="1A5062E8"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A per</w:t>
      </w:r>
      <w:r>
        <w:rPr>
          <w:rFonts w:ascii="Arial" w:hAnsi="Arial" w:cs="Arial"/>
          <w:sz w:val="24"/>
          <w:szCs w:val="24"/>
        </w:rPr>
        <w:t>son (A) harasses another (B) if:</w:t>
      </w:r>
    </w:p>
    <w:p w14:paraId="18EF131C" w14:textId="77777777" w:rsidR="009B69C2" w:rsidRPr="00C716B1" w:rsidRDefault="009B69C2" w:rsidP="009B69C2">
      <w:pPr>
        <w:spacing w:after="0" w:line="240" w:lineRule="auto"/>
        <w:ind w:left="720"/>
        <w:rPr>
          <w:rFonts w:ascii="Arial" w:hAnsi="Arial" w:cs="Arial"/>
          <w:sz w:val="20"/>
          <w:szCs w:val="20"/>
        </w:rPr>
      </w:pPr>
    </w:p>
    <w:p w14:paraId="26BCCED3" w14:textId="77777777" w:rsidR="009B69C2" w:rsidRPr="007C5EC9" w:rsidRDefault="009B69C2" w:rsidP="009B69C2">
      <w:pPr>
        <w:pStyle w:val="ListParagraph"/>
        <w:numPr>
          <w:ilvl w:val="0"/>
          <w:numId w:val="38"/>
        </w:numPr>
        <w:spacing w:after="0" w:line="240" w:lineRule="auto"/>
        <w:rPr>
          <w:rFonts w:ascii="Arial" w:hAnsi="Arial" w:cs="Arial"/>
          <w:sz w:val="24"/>
          <w:szCs w:val="24"/>
        </w:rPr>
      </w:pPr>
      <w:r w:rsidRPr="007C5EC9">
        <w:rPr>
          <w:rFonts w:ascii="Arial" w:hAnsi="Arial" w:cs="Arial"/>
          <w:sz w:val="24"/>
          <w:szCs w:val="24"/>
        </w:rPr>
        <w:t>A engages in unwanted conduct related to a relevant protected characteristic, and</w:t>
      </w:r>
    </w:p>
    <w:p w14:paraId="34572A3A" w14:textId="77777777" w:rsidR="009B69C2" w:rsidRPr="00C716B1" w:rsidRDefault="009B69C2" w:rsidP="009B69C2">
      <w:pPr>
        <w:spacing w:after="0" w:line="240" w:lineRule="auto"/>
        <w:rPr>
          <w:rFonts w:ascii="Arial" w:hAnsi="Arial" w:cs="Arial"/>
          <w:sz w:val="20"/>
          <w:szCs w:val="20"/>
        </w:rPr>
      </w:pPr>
    </w:p>
    <w:p w14:paraId="0EFBC80B" w14:textId="77777777" w:rsidR="009B69C2" w:rsidRPr="007C5EC9" w:rsidRDefault="009B69C2" w:rsidP="009B69C2">
      <w:pPr>
        <w:pStyle w:val="ListParagraph"/>
        <w:numPr>
          <w:ilvl w:val="0"/>
          <w:numId w:val="38"/>
        </w:numPr>
        <w:spacing w:after="0" w:line="240" w:lineRule="auto"/>
        <w:rPr>
          <w:rFonts w:ascii="Arial" w:hAnsi="Arial" w:cs="Arial"/>
          <w:sz w:val="24"/>
          <w:szCs w:val="24"/>
        </w:rPr>
      </w:pPr>
      <w:r>
        <w:rPr>
          <w:rFonts w:ascii="Arial" w:hAnsi="Arial" w:cs="Arial"/>
          <w:sz w:val="24"/>
          <w:szCs w:val="24"/>
        </w:rPr>
        <w:t>T</w:t>
      </w:r>
      <w:r w:rsidRPr="007C5EC9">
        <w:rPr>
          <w:rFonts w:ascii="Arial" w:hAnsi="Arial" w:cs="Arial"/>
          <w:sz w:val="24"/>
          <w:szCs w:val="24"/>
        </w:rPr>
        <w:t>he conduct has the purpose or effect of:</w:t>
      </w:r>
    </w:p>
    <w:p w14:paraId="6C3600B8" w14:textId="77777777" w:rsidR="009B69C2" w:rsidRPr="00C716B1" w:rsidRDefault="009B69C2" w:rsidP="009B69C2">
      <w:pPr>
        <w:pStyle w:val="ListParagraph"/>
        <w:rPr>
          <w:rFonts w:ascii="Arial" w:hAnsi="Arial" w:cs="Arial"/>
          <w:sz w:val="20"/>
          <w:szCs w:val="20"/>
        </w:rPr>
      </w:pPr>
    </w:p>
    <w:p w14:paraId="6EC691EB" w14:textId="77777777" w:rsidR="009B69C2" w:rsidRPr="00BC4657" w:rsidRDefault="009B69C2" w:rsidP="009B69C2">
      <w:pPr>
        <w:spacing w:after="0" w:line="240" w:lineRule="auto"/>
        <w:ind w:firstLine="720"/>
        <w:rPr>
          <w:rFonts w:ascii="Arial" w:hAnsi="Arial" w:cs="Arial"/>
          <w:sz w:val="24"/>
          <w:szCs w:val="24"/>
        </w:rPr>
      </w:pPr>
      <w:r w:rsidRPr="00BC4657">
        <w:rPr>
          <w:rFonts w:ascii="Arial" w:hAnsi="Arial" w:cs="Arial"/>
          <w:sz w:val="24"/>
          <w:szCs w:val="24"/>
        </w:rPr>
        <w:t>(i)  </w:t>
      </w:r>
      <w:r>
        <w:rPr>
          <w:rFonts w:ascii="Arial" w:hAnsi="Arial" w:cs="Arial"/>
          <w:sz w:val="24"/>
          <w:szCs w:val="24"/>
        </w:rPr>
        <w:t>V</w:t>
      </w:r>
      <w:r w:rsidRPr="00BC4657">
        <w:rPr>
          <w:rFonts w:ascii="Arial" w:hAnsi="Arial" w:cs="Arial"/>
          <w:sz w:val="24"/>
          <w:szCs w:val="24"/>
        </w:rPr>
        <w:t>iolating B's dignity, or</w:t>
      </w:r>
    </w:p>
    <w:p w14:paraId="52D8E6F8" w14:textId="2371A873" w:rsidR="009B69C2" w:rsidRPr="00BC4657" w:rsidRDefault="009B69C2" w:rsidP="009B69C2">
      <w:pPr>
        <w:spacing w:after="0" w:line="240" w:lineRule="auto"/>
        <w:ind w:left="720"/>
        <w:rPr>
          <w:rFonts w:ascii="Arial" w:hAnsi="Arial" w:cs="Arial"/>
          <w:sz w:val="24"/>
          <w:szCs w:val="24"/>
        </w:rPr>
      </w:pPr>
      <w:r>
        <w:rPr>
          <w:rFonts w:ascii="Arial" w:hAnsi="Arial" w:cs="Arial"/>
          <w:sz w:val="24"/>
          <w:szCs w:val="24"/>
        </w:rPr>
        <w:t>(ii)  C</w:t>
      </w:r>
      <w:r w:rsidRPr="00BC4657">
        <w:rPr>
          <w:rFonts w:ascii="Arial" w:hAnsi="Arial" w:cs="Arial"/>
          <w:sz w:val="24"/>
          <w:szCs w:val="24"/>
        </w:rPr>
        <w:t xml:space="preserve">reating an intimidating, hostile, degrading, humiliating or </w:t>
      </w:r>
      <w:r w:rsidR="00684091" w:rsidRPr="00BC4657">
        <w:rPr>
          <w:rFonts w:ascii="Arial" w:hAnsi="Arial" w:cs="Arial"/>
          <w:sz w:val="24"/>
          <w:szCs w:val="24"/>
        </w:rPr>
        <w:t xml:space="preserve">offensive </w:t>
      </w:r>
      <w:r w:rsidR="00684091">
        <w:rPr>
          <w:rFonts w:ascii="Arial" w:hAnsi="Arial" w:cs="Arial"/>
          <w:sz w:val="24"/>
          <w:szCs w:val="24"/>
        </w:rPr>
        <w:t>environment</w:t>
      </w:r>
      <w:r w:rsidRPr="00BC4657">
        <w:rPr>
          <w:rFonts w:ascii="Arial" w:hAnsi="Arial" w:cs="Arial"/>
          <w:sz w:val="24"/>
          <w:szCs w:val="24"/>
        </w:rPr>
        <w:t xml:space="preserve"> for B.</w:t>
      </w:r>
    </w:p>
    <w:p w14:paraId="6621A902" w14:textId="77777777" w:rsidR="009B69C2" w:rsidRPr="004751E0" w:rsidRDefault="009B69C2" w:rsidP="009B69C2">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4751E0">
        <w:rPr>
          <w:rFonts w:ascii="Arial" w:hAnsi="Arial" w:cs="Arial"/>
          <w:sz w:val="24"/>
          <w:szCs w:val="24"/>
        </w:rPr>
        <w:t xml:space="preserve">The relevant protected characteristics are age, disability, gender reassignment, race, religion or belief, sex and sexual orientation, </w:t>
      </w:r>
      <w:r w:rsidRPr="004751E0">
        <w:rPr>
          <w:rFonts w:ascii="Arial" w:eastAsia="Times New Roman" w:hAnsi="Arial" w:cs="Arial"/>
          <w:color w:val="000000"/>
          <w:sz w:val="24"/>
          <w:szCs w:val="24"/>
          <w:lang w:eastAsia="en-GB"/>
        </w:rPr>
        <w:t>marriage and civil partnership</w:t>
      </w:r>
      <w:r>
        <w:rPr>
          <w:rFonts w:ascii="Arial" w:eastAsia="Times New Roman" w:hAnsi="Arial" w:cs="Arial"/>
          <w:color w:val="000000"/>
          <w:sz w:val="24"/>
          <w:szCs w:val="24"/>
          <w:lang w:eastAsia="en-GB"/>
        </w:rPr>
        <w:t>.</w:t>
      </w:r>
    </w:p>
    <w:p w14:paraId="345DA7AA"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Harassment is unacceptable even if it does not fall within any of these categories.</w:t>
      </w:r>
    </w:p>
    <w:p w14:paraId="07F5FADB" w14:textId="77777777" w:rsidR="009B69C2" w:rsidRPr="00BC4657" w:rsidRDefault="009B69C2" w:rsidP="009B69C2">
      <w:pPr>
        <w:spacing w:after="0" w:line="240" w:lineRule="auto"/>
        <w:rPr>
          <w:rFonts w:ascii="Arial" w:hAnsi="Arial" w:cs="Arial"/>
          <w:sz w:val="24"/>
          <w:szCs w:val="24"/>
        </w:rPr>
      </w:pPr>
    </w:p>
    <w:p w14:paraId="02A54BB9" w14:textId="77777777" w:rsidR="009B69C2" w:rsidRPr="00BC4657" w:rsidRDefault="009B69C2" w:rsidP="009B69C2">
      <w:pPr>
        <w:spacing w:after="0" w:line="240" w:lineRule="auto"/>
        <w:rPr>
          <w:rFonts w:ascii="Arial" w:hAnsi="Arial" w:cs="Arial"/>
          <w:b/>
          <w:sz w:val="24"/>
          <w:szCs w:val="24"/>
        </w:rPr>
      </w:pPr>
      <w:r w:rsidRPr="00BC4657">
        <w:rPr>
          <w:rFonts w:ascii="Arial" w:hAnsi="Arial" w:cs="Arial"/>
          <w:b/>
          <w:sz w:val="24"/>
          <w:szCs w:val="24"/>
        </w:rPr>
        <w:t>BULLYING</w:t>
      </w:r>
    </w:p>
    <w:p w14:paraId="1A56B979" w14:textId="77777777" w:rsidR="009B69C2" w:rsidRPr="00C716B1" w:rsidRDefault="009B69C2" w:rsidP="009B69C2">
      <w:pPr>
        <w:spacing w:after="0" w:line="240" w:lineRule="auto"/>
        <w:rPr>
          <w:rFonts w:ascii="Arial" w:hAnsi="Arial" w:cs="Arial"/>
          <w:sz w:val="20"/>
          <w:szCs w:val="20"/>
        </w:rPr>
      </w:pPr>
    </w:p>
    <w:p w14:paraId="0C161275"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 xml:space="preserve">Bullying can be considered to be offensive, intimidating, malicious or insulting behaviour, an abuse or misuse of power that can undermine, humiliate, denigrate or injure the recipient. Power does not always mean being in a position of authority, but can include both personal strength and the power to coerce through fear or intimidation. </w:t>
      </w:r>
    </w:p>
    <w:p w14:paraId="45CEBF29" w14:textId="77777777" w:rsidR="009B69C2" w:rsidRPr="00C716B1" w:rsidRDefault="009B69C2" w:rsidP="009B69C2">
      <w:pPr>
        <w:spacing w:after="0" w:line="240" w:lineRule="auto"/>
        <w:rPr>
          <w:rFonts w:ascii="Arial" w:hAnsi="Arial" w:cs="Arial"/>
          <w:sz w:val="20"/>
          <w:szCs w:val="20"/>
        </w:rPr>
      </w:pPr>
    </w:p>
    <w:p w14:paraId="27886BA0"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Examples include:</w:t>
      </w:r>
    </w:p>
    <w:p w14:paraId="3795A9E6" w14:textId="77777777" w:rsidR="009B69C2" w:rsidRPr="00BC4657" w:rsidRDefault="009B69C2" w:rsidP="009B69C2">
      <w:pPr>
        <w:spacing w:after="0" w:line="240" w:lineRule="auto"/>
        <w:rPr>
          <w:rFonts w:ascii="Arial" w:hAnsi="Arial" w:cs="Arial"/>
          <w:sz w:val="24"/>
          <w:szCs w:val="24"/>
        </w:rPr>
      </w:pPr>
    </w:p>
    <w:p w14:paraId="03A3AF0E"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sidRPr="00BC4657">
        <w:rPr>
          <w:rFonts w:ascii="Arial" w:hAnsi="Arial" w:cs="Arial"/>
          <w:sz w:val="24"/>
          <w:szCs w:val="24"/>
        </w:rPr>
        <w:t>Spreading malicious rumours or insulting someone by word or behaviour</w:t>
      </w:r>
    </w:p>
    <w:p w14:paraId="397F5F0A"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E</w:t>
      </w:r>
      <w:r w:rsidRPr="00BC4657">
        <w:rPr>
          <w:rFonts w:ascii="Arial" w:hAnsi="Arial" w:cs="Arial"/>
          <w:sz w:val="24"/>
          <w:szCs w:val="24"/>
        </w:rPr>
        <w:t>xcessive or harsh criticism of work or abilities</w:t>
      </w:r>
    </w:p>
    <w:p w14:paraId="666DC9E3"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D</w:t>
      </w:r>
      <w:r w:rsidRPr="00BC4657">
        <w:rPr>
          <w:rFonts w:ascii="Arial" w:hAnsi="Arial" w:cs="Arial"/>
          <w:sz w:val="24"/>
          <w:szCs w:val="24"/>
        </w:rPr>
        <w:t>eliberately withholding opportunities or excluding employees</w:t>
      </w:r>
    </w:p>
    <w:p w14:paraId="1CE6FFB4"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lastRenderedPageBreak/>
        <w:t>D</w:t>
      </w:r>
      <w:r w:rsidRPr="00BC4657">
        <w:rPr>
          <w:rFonts w:ascii="Arial" w:hAnsi="Arial" w:cs="Arial"/>
          <w:sz w:val="24"/>
          <w:szCs w:val="24"/>
        </w:rPr>
        <w:t>evaluing work efforts</w:t>
      </w:r>
    </w:p>
    <w:p w14:paraId="64EC67FE"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sidRPr="00BC4657">
        <w:rPr>
          <w:rFonts w:ascii="Arial" w:hAnsi="Arial" w:cs="Arial"/>
          <w:sz w:val="24"/>
          <w:szCs w:val="24"/>
        </w:rPr>
        <w:t>Failure to give due credit</w:t>
      </w:r>
    </w:p>
    <w:p w14:paraId="5C5E5FAD"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R</w:t>
      </w:r>
      <w:r w:rsidRPr="00BC4657">
        <w:rPr>
          <w:rFonts w:ascii="Arial" w:hAnsi="Arial" w:cs="Arial"/>
          <w:sz w:val="24"/>
          <w:szCs w:val="24"/>
        </w:rPr>
        <w:t>idiculing or demeaning someone - picking on them or setting them up to fail.</w:t>
      </w:r>
    </w:p>
    <w:p w14:paraId="2B8958F9"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O</w:t>
      </w:r>
      <w:r w:rsidRPr="00BC4657">
        <w:rPr>
          <w:rFonts w:ascii="Arial" w:hAnsi="Arial" w:cs="Arial"/>
          <w:sz w:val="24"/>
          <w:szCs w:val="24"/>
        </w:rPr>
        <w:t>verbearing supervision or other misuse of power or position</w:t>
      </w:r>
    </w:p>
    <w:p w14:paraId="4F271C3A"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M</w:t>
      </w:r>
      <w:r w:rsidRPr="00BC4657">
        <w:rPr>
          <w:rFonts w:ascii="Arial" w:hAnsi="Arial" w:cs="Arial"/>
          <w:sz w:val="24"/>
          <w:szCs w:val="24"/>
        </w:rPr>
        <w:t>aking threats or comments about job security without foundation</w:t>
      </w:r>
    </w:p>
    <w:p w14:paraId="2A72B9C2"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D</w:t>
      </w:r>
      <w:r w:rsidRPr="00BC4657">
        <w:rPr>
          <w:rFonts w:ascii="Arial" w:hAnsi="Arial" w:cs="Arial"/>
          <w:sz w:val="24"/>
          <w:szCs w:val="24"/>
        </w:rPr>
        <w:t>eliberately undermining employees by overloading work</w:t>
      </w:r>
    </w:p>
    <w:p w14:paraId="0E4D1568" w14:textId="77777777" w:rsidR="009B69C2" w:rsidRPr="00BC4657" w:rsidRDefault="009B69C2" w:rsidP="009B69C2">
      <w:pPr>
        <w:pStyle w:val="ListParagraph"/>
        <w:numPr>
          <w:ilvl w:val="0"/>
          <w:numId w:val="37"/>
        </w:numPr>
        <w:spacing w:after="0" w:line="240" w:lineRule="auto"/>
        <w:rPr>
          <w:rFonts w:ascii="Arial" w:hAnsi="Arial" w:cs="Arial"/>
          <w:sz w:val="24"/>
          <w:szCs w:val="24"/>
        </w:rPr>
      </w:pPr>
      <w:r>
        <w:rPr>
          <w:rFonts w:ascii="Arial" w:hAnsi="Arial" w:cs="Arial"/>
          <w:sz w:val="24"/>
          <w:szCs w:val="24"/>
        </w:rPr>
        <w:t>P</w:t>
      </w:r>
      <w:r w:rsidRPr="00BC4657">
        <w:rPr>
          <w:rFonts w:ascii="Arial" w:hAnsi="Arial" w:cs="Arial"/>
          <w:sz w:val="24"/>
          <w:szCs w:val="24"/>
        </w:rPr>
        <w:t>reventing employees progressing by blocking or preventing progression and training opportunities.</w:t>
      </w:r>
    </w:p>
    <w:p w14:paraId="3E3AE6A9" w14:textId="77777777" w:rsidR="009B69C2" w:rsidRPr="00C716B1" w:rsidRDefault="009B69C2" w:rsidP="009B69C2">
      <w:pPr>
        <w:spacing w:after="0" w:line="240" w:lineRule="auto"/>
        <w:rPr>
          <w:rFonts w:ascii="Arial" w:hAnsi="Arial" w:cs="Arial"/>
          <w:sz w:val="20"/>
          <w:szCs w:val="20"/>
        </w:rPr>
      </w:pPr>
    </w:p>
    <w:p w14:paraId="74AFBDDA"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 xml:space="preserve">Bullying and harassment can occur via face to face meetings, in written communications over the telephone or via social media.  Bullying and harassment can make some someone feel anxious, stressed humiliated, frightened and de-motivated.  These feelings can lead to job insecurity, performance issues, illness, absence from work and in some cases resignation. </w:t>
      </w:r>
    </w:p>
    <w:p w14:paraId="151359F2" w14:textId="77777777" w:rsidR="009B69C2" w:rsidRPr="00C716B1" w:rsidRDefault="009B69C2" w:rsidP="009B69C2">
      <w:pPr>
        <w:spacing w:after="0" w:line="240" w:lineRule="auto"/>
        <w:rPr>
          <w:b/>
          <w:sz w:val="20"/>
          <w:szCs w:val="20"/>
          <w:u w:val="single"/>
        </w:rPr>
      </w:pPr>
    </w:p>
    <w:p w14:paraId="226E553C" w14:textId="77777777" w:rsidR="009B69C2" w:rsidRPr="00BC4657" w:rsidRDefault="009B69C2" w:rsidP="009B69C2">
      <w:pPr>
        <w:spacing w:after="0" w:line="240" w:lineRule="auto"/>
        <w:rPr>
          <w:rFonts w:ascii="Arial" w:hAnsi="Arial" w:cs="Arial"/>
          <w:b/>
          <w:sz w:val="24"/>
          <w:szCs w:val="24"/>
        </w:rPr>
      </w:pPr>
      <w:r w:rsidRPr="00BC4657">
        <w:rPr>
          <w:rFonts w:ascii="Arial" w:hAnsi="Arial" w:cs="Arial"/>
          <w:b/>
          <w:sz w:val="24"/>
          <w:szCs w:val="24"/>
        </w:rPr>
        <w:t>VICTIMISATION</w:t>
      </w:r>
    </w:p>
    <w:p w14:paraId="7DC89ABC" w14:textId="77777777" w:rsidR="009B69C2" w:rsidRPr="00C716B1" w:rsidRDefault="009B69C2" w:rsidP="009B69C2">
      <w:pPr>
        <w:spacing w:after="0" w:line="240" w:lineRule="auto"/>
        <w:rPr>
          <w:rFonts w:ascii="Arial" w:hAnsi="Arial" w:cs="Arial"/>
          <w:b/>
          <w:sz w:val="20"/>
          <w:szCs w:val="20"/>
        </w:rPr>
      </w:pPr>
    </w:p>
    <w:p w14:paraId="13E52A7E" w14:textId="77777777" w:rsidR="009B69C2" w:rsidRPr="00BC4657" w:rsidRDefault="009B69C2" w:rsidP="009B69C2">
      <w:pPr>
        <w:spacing w:after="0" w:line="240" w:lineRule="auto"/>
        <w:rPr>
          <w:rFonts w:ascii="Arial" w:hAnsi="Arial" w:cs="Arial"/>
          <w:sz w:val="24"/>
          <w:szCs w:val="24"/>
        </w:rPr>
      </w:pPr>
      <w:r w:rsidRPr="00BC4657">
        <w:rPr>
          <w:rFonts w:ascii="Arial" w:hAnsi="Arial" w:cs="Arial"/>
          <w:sz w:val="24"/>
          <w:szCs w:val="24"/>
        </w:rPr>
        <w:t>Victimisation has a very specific meaning and is described in Section 27 of the Equality Act 2010.  It’s not just about being singled out.  It is unlawful for one person to treat another unfavourably than they would treat other people because that person has done or intends to do a protected act. Protected acts include bringing discrimination proceedings, giving evidence or information in connection with discrimination proceedings, making an allegation or unlawful discrimination or doing anything else under, or by reference to, discrimination legislation.</w:t>
      </w:r>
    </w:p>
    <w:p w14:paraId="599BD18E" w14:textId="77777777" w:rsidR="009B69C2" w:rsidRPr="00C716B1" w:rsidRDefault="009B69C2" w:rsidP="009B69C2">
      <w:pPr>
        <w:spacing w:after="0" w:line="240" w:lineRule="auto"/>
        <w:rPr>
          <w:b/>
          <w:sz w:val="20"/>
          <w:szCs w:val="20"/>
          <w:u w:val="single"/>
        </w:rPr>
      </w:pPr>
    </w:p>
    <w:p w14:paraId="49C30DC0" w14:textId="77777777" w:rsidR="009B69C2" w:rsidRPr="00BC4657" w:rsidRDefault="009B69C2" w:rsidP="009B69C2">
      <w:pPr>
        <w:spacing w:after="0" w:line="240" w:lineRule="auto"/>
        <w:rPr>
          <w:rFonts w:ascii="Arial" w:hAnsi="Arial" w:cs="Arial"/>
          <w:b/>
          <w:sz w:val="24"/>
          <w:szCs w:val="24"/>
        </w:rPr>
      </w:pPr>
      <w:r w:rsidRPr="00BC4657">
        <w:rPr>
          <w:rFonts w:ascii="Arial" w:hAnsi="Arial" w:cs="Arial"/>
          <w:b/>
          <w:sz w:val="24"/>
          <w:szCs w:val="24"/>
        </w:rPr>
        <w:t>TERMS &amp; CONDITIONS</w:t>
      </w:r>
    </w:p>
    <w:p w14:paraId="5AF35E6F" w14:textId="77777777" w:rsidR="009B69C2" w:rsidRPr="00C716B1" w:rsidRDefault="009B69C2" w:rsidP="009B69C2">
      <w:pPr>
        <w:spacing w:after="0" w:line="240" w:lineRule="auto"/>
        <w:rPr>
          <w:rFonts w:ascii="Arial" w:hAnsi="Arial" w:cs="Arial"/>
          <w:sz w:val="20"/>
          <w:szCs w:val="20"/>
        </w:rPr>
      </w:pPr>
      <w:r w:rsidRPr="00BC4657">
        <w:rPr>
          <w:rFonts w:ascii="Arial" w:hAnsi="Arial" w:cs="Arial"/>
          <w:sz w:val="24"/>
          <w:szCs w:val="24"/>
        </w:rPr>
        <w:t xml:space="preserve"> </w:t>
      </w:r>
    </w:p>
    <w:p w14:paraId="457AA071" w14:textId="77777777" w:rsidR="009B69C2" w:rsidRPr="00BC4657" w:rsidRDefault="009B69C2" w:rsidP="009B69C2">
      <w:pPr>
        <w:spacing w:after="0" w:line="240" w:lineRule="auto"/>
        <w:rPr>
          <w:rStyle w:val="e24kjd"/>
          <w:rFonts w:ascii="Arial" w:hAnsi="Arial" w:cs="Arial"/>
          <w:sz w:val="24"/>
          <w:szCs w:val="24"/>
          <w:lang w:val="en"/>
        </w:rPr>
      </w:pPr>
      <w:r w:rsidRPr="00BC4657">
        <w:rPr>
          <w:rFonts w:ascii="Arial" w:hAnsi="Arial" w:cs="Arial"/>
          <w:sz w:val="24"/>
          <w:szCs w:val="24"/>
          <w:lang w:val="en"/>
        </w:rPr>
        <w:t xml:space="preserve">The terms and conditions of employment are the elements of a contract defining the employment relationship and contractual obligations between employer and employee. </w:t>
      </w:r>
      <w:r w:rsidRPr="00BC4657">
        <w:rPr>
          <w:rStyle w:val="e24kjd"/>
          <w:rFonts w:ascii="Arial" w:hAnsi="Arial" w:cs="Arial"/>
          <w:sz w:val="24"/>
          <w:szCs w:val="24"/>
        </w:rPr>
        <w:t xml:space="preserve">These generally include </w:t>
      </w:r>
      <w:r w:rsidRPr="00BC4657">
        <w:rPr>
          <w:rStyle w:val="e24kjd"/>
          <w:rFonts w:ascii="Arial" w:hAnsi="Arial" w:cs="Arial"/>
          <w:bCs/>
          <w:sz w:val="24"/>
          <w:szCs w:val="24"/>
        </w:rPr>
        <w:t>job</w:t>
      </w:r>
      <w:r w:rsidRPr="00BC4657">
        <w:rPr>
          <w:rStyle w:val="e24kjd"/>
          <w:rFonts w:ascii="Arial" w:hAnsi="Arial" w:cs="Arial"/>
          <w:sz w:val="24"/>
          <w:szCs w:val="24"/>
        </w:rPr>
        <w:t xml:space="preserve"> responsibilities, rights a</w:t>
      </w:r>
      <w:r>
        <w:rPr>
          <w:rStyle w:val="e24kjd"/>
          <w:rFonts w:ascii="Arial" w:hAnsi="Arial" w:cs="Arial"/>
          <w:sz w:val="24"/>
          <w:szCs w:val="24"/>
        </w:rPr>
        <w:t>t work, working hours,</w:t>
      </w:r>
      <w:r w:rsidRPr="00BC4657">
        <w:rPr>
          <w:rStyle w:val="e24kjd"/>
          <w:rFonts w:ascii="Arial" w:hAnsi="Arial" w:cs="Arial"/>
          <w:sz w:val="24"/>
          <w:szCs w:val="24"/>
        </w:rPr>
        <w:t xml:space="preserve"> holidays, sick days, and salary.</w:t>
      </w:r>
    </w:p>
    <w:p w14:paraId="0C69D9E8" w14:textId="77777777" w:rsidR="009B69C2" w:rsidRPr="00C716B1" w:rsidRDefault="009B69C2" w:rsidP="009B69C2">
      <w:pPr>
        <w:spacing w:after="0" w:line="240" w:lineRule="auto"/>
        <w:rPr>
          <w:rStyle w:val="e24kjd"/>
          <w:rFonts w:ascii="Arial" w:hAnsi="Arial" w:cs="Arial"/>
          <w:sz w:val="20"/>
          <w:szCs w:val="20"/>
        </w:rPr>
      </w:pPr>
    </w:p>
    <w:p w14:paraId="53D95E5D" w14:textId="77777777" w:rsidR="009B69C2" w:rsidRDefault="009B69C2" w:rsidP="009B69C2">
      <w:pPr>
        <w:spacing w:after="0" w:line="240" w:lineRule="auto"/>
        <w:rPr>
          <w:rStyle w:val="e24kjd"/>
          <w:rFonts w:ascii="Arial" w:hAnsi="Arial" w:cs="Arial"/>
          <w:b/>
          <w:bCs/>
          <w:sz w:val="24"/>
          <w:szCs w:val="24"/>
        </w:rPr>
      </w:pPr>
      <w:r>
        <w:rPr>
          <w:rStyle w:val="e24kjd"/>
          <w:rFonts w:ascii="Arial" w:hAnsi="Arial" w:cs="Arial"/>
          <w:b/>
          <w:bCs/>
          <w:sz w:val="24"/>
          <w:szCs w:val="24"/>
        </w:rPr>
        <w:t>HEALTH &amp; SAFETY</w:t>
      </w:r>
    </w:p>
    <w:p w14:paraId="550601C2" w14:textId="77777777" w:rsidR="009B69C2" w:rsidRDefault="009B69C2" w:rsidP="009B69C2">
      <w:pPr>
        <w:spacing w:after="0" w:line="240" w:lineRule="auto"/>
        <w:rPr>
          <w:rFonts w:ascii="Arial" w:hAnsi="Arial" w:cs="Arial"/>
          <w:sz w:val="24"/>
          <w:szCs w:val="24"/>
        </w:rPr>
      </w:pPr>
      <w:r>
        <w:rPr>
          <w:rStyle w:val="e24kjd"/>
          <w:rFonts w:ascii="Arial" w:hAnsi="Arial" w:cs="Arial"/>
          <w:sz w:val="24"/>
          <w:szCs w:val="24"/>
        </w:rPr>
        <w:t xml:space="preserve">Health and safety in the workplace is where </w:t>
      </w:r>
      <w:r>
        <w:rPr>
          <w:rFonts w:ascii="Arial" w:hAnsi="Arial" w:cs="Arial"/>
          <w:sz w:val="24"/>
          <w:szCs w:val="24"/>
        </w:rPr>
        <w:t>workers are entitled to work in environments where risks to their health and safety are properly controlled.</w:t>
      </w:r>
    </w:p>
    <w:p w14:paraId="627E3F80" w14:textId="77777777" w:rsidR="009B69C2" w:rsidRPr="00C716B1" w:rsidRDefault="009B69C2" w:rsidP="009B69C2">
      <w:pPr>
        <w:spacing w:after="0" w:line="240" w:lineRule="auto"/>
        <w:rPr>
          <w:rFonts w:ascii="Arial" w:hAnsi="Arial" w:cs="Arial"/>
          <w:sz w:val="20"/>
          <w:szCs w:val="20"/>
          <w:lang w:val="en"/>
        </w:rPr>
      </w:pPr>
      <w:r w:rsidRPr="00C716B1">
        <w:rPr>
          <w:rFonts w:ascii="Arial" w:hAnsi="Arial" w:cs="Arial"/>
          <w:sz w:val="20"/>
          <w:szCs w:val="20"/>
          <w:lang w:val="en"/>
        </w:rPr>
        <w:t xml:space="preserve"> </w:t>
      </w:r>
    </w:p>
    <w:p w14:paraId="2056EB0B" w14:textId="77777777" w:rsidR="009B69C2" w:rsidRDefault="009B69C2" w:rsidP="009B69C2">
      <w:pPr>
        <w:spacing w:after="0" w:line="240" w:lineRule="auto"/>
        <w:rPr>
          <w:rFonts w:ascii="Arial" w:hAnsi="Arial" w:cs="Arial"/>
          <w:sz w:val="24"/>
          <w:szCs w:val="24"/>
          <w:lang w:val="en"/>
        </w:rPr>
      </w:pPr>
      <w:r>
        <w:rPr>
          <w:rFonts w:ascii="Arial" w:hAnsi="Arial" w:cs="Arial"/>
          <w:sz w:val="24"/>
          <w:szCs w:val="24"/>
          <w:lang w:val="en"/>
        </w:rPr>
        <w:t xml:space="preserve">The </w:t>
      </w:r>
      <w:hyperlink r:id="rId12" w:history="1">
        <w:r>
          <w:rPr>
            <w:rStyle w:val="Hyperlink"/>
            <w:rFonts w:ascii="Arial" w:hAnsi="Arial" w:cs="Arial"/>
            <w:sz w:val="24"/>
            <w:szCs w:val="24"/>
            <w:lang w:val="en"/>
          </w:rPr>
          <w:t>Health and Safety at Work Act</w:t>
        </w:r>
      </w:hyperlink>
      <w:r>
        <w:rPr>
          <w:rFonts w:ascii="Arial" w:hAnsi="Arial" w:cs="Arial"/>
          <w:sz w:val="24"/>
          <w:szCs w:val="24"/>
          <w:lang w:val="en"/>
        </w:rPr>
        <w:t xml:space="preserve"> 1974 (HASAWA) lays down wide-ranging </w:t>
      </w:r>
      <w:hyperlink r:id="rId13" w:history="1">
        <w:r>
          <w:rPr>
            <w:rStyle w:val="Hyperlink"/>
            <w:rFonts w:ascii="Arial" w:hAnsi="Arial" w:cs="Arial"/>
            <w:sz w:val="24"/>
            <w:szCs w:val="24"/>
            <w:lang w:val="en"/>
          </w:rPr>
          <w:t>duties</w:t>
        </w:r>
      </w:hyperlink>
      <w:r>
        <w:rPr>
          <w:rFonts w:ascii="Arial" w:hAnsi="Arial" w:cs="Arial"/>
          <w:sz w:val="24"/>
          <w:szCs w:val="24"/>
          <w:lang w:val="en"/>
        </w:rPr>
        <w:t xml:space="preserve"> on employers. Employers must protect the 'health, safety and welfare' at work of all their </w:t>
      </w:r>
      <w:hyperlink r:id="rId14" w:history="1">
        <w:r>
          <w:rPr>
            <w:rStyle w:val="Hyperlink"/>
            <w:rFonts w:ascii="Arial" w:hAnsi="Arial" w:cs="Arial"/>
            <w:sz w:val="24"/>
            <w:szCs w:val="24"/>
            <w:lang w:val="en"/>
          </w:rPr>
          <w:t>employees</w:t>
        </w:r>
      </w:hyperlink>
      <w:r>
        <w:rPr>
          <w:rFonts w:ascii="Arial" w:hAnsi="Arial" w:cs="Arial"/>
          <w:sz w:val="24"/>
          <w:szCs w:val="24"/>
          <w:lang w:val="en"/>
        </w:rPr>
        <w:t>, as well as others on their premises, including temp</w:t>
      </w:r>
      <w:r>
        <w:rPr>
          <w:rFonts w:ascii="Arial" w:hAnsi="Arial" w:cs="Arial"/>
          <w:color w:val="1F497D"/>
          <w:sz w:val="24"/>
          <w:szCs w:val="24"/>
          <w:lang w:val="en"/>
        </w:rPr>
        <w:t>orary workers</w:t>
      </w:r>
      <w:r>
        <w:rPr>
          <w:rFonts w:ascii="Arial" w:hAnsi="Arial" w:cs="Arial"/>
          <w:sz w:val="24"/>
          <w:szCs w:val="24"/>
          <w:lang w:val="en"/>
        </w:rPr>
        <w:t xml:space="preserve">, </w:t>
      </w:r>
      <w:hyperlink r:id="rId15" w:history="1">
        <w:r>
          <w:rPr>
            <w:rStyle w:val="Hyperlink"/>
            <w:rFonts w:ascii="Arial" w:hAnsi="Arial" w:cs="Arial"/>
            <w:sz w:val="24"/>
            <w:szCs w:val="24"/>
            <w:lang w:val="en"/>
          </w:rPr>
          <w:t>casual workers</w:t>
        </w:r>
      </w:hyperlink>
      <w:r>
        <w:rPr>
          <w:rFonts w:ascii="Arial" w:hAnsi="Arial" w:cs="Arial"/>
          <w:sz w:val="24"/>
          <w:szCs w:val="24"/>
          <w:lang w:val="en"/>
        </w:rPr>
        <w:t xml:space="preserve">, the </w:t>
      </w:r>
      <w:hyperlink r:id="rId16" w:history="1">
        <w:r>
          <w:rPr>
            <w:rStyle w:val="Hyperlink"/>
            <w:rFonts w:ascii="Arial" w:hAnsi="Arial" w:cs="Arial"/>
            <w:sz w:val="24"/>
            <w:szCs w:val="24"/>
            <w:lang w:val="en"/>
          </w:rPr>
          <w:t>self-employed</w:t>
        </w:r>
      </w:hyperlink>
      <w:r>
        <w:rPr>
          <w:rFonts w:ascii="Arial" w:hAnsi="Arial" w:cs="Arial"/>
          <w:sz w:val="24"/>
          <w:szCs w:val="24"/>
          <w:lang w:val="en"/>
        </w:rPr>
        <w:t>, clients, visitors</w:t>
      </w:r>
      <w:r>
        <w:rPr>
          <w:rFonts w:ascii="Arial" w:hAnsi="Arial" w:cs="Arial"/>
          <w:color w:val="1F497D"/>
          <w:sz w:val="24"/>
          <w:szCs w:val="24"/>
          <w:lang w:val="en"/>
        </w:rPr>
        <w:t>, contractors</w:t>
      </w:r>
      <w:r>
        <w:rPr>
          <w:rFonts w:ascii="Arial" w:hAnsi="Arial" w:cs="Arial"/>
          <w:sz w:val="24"/>
          <w:szCs w:val="24"/>
          <w:lang w:val="en"/>
        </w:rPr>
        <w:t xml:space="preserve"> and the general public.</w:t>
      </w:r>
    </w:p>
    <w:p w14:paraId="4183BACB" w14:textId="77777777" w:rsidR="009B69C2" w:rsidRPr="00C716B1" w:rsidRDefault="009B69C2" w:rsidP="009B69C2">
      <w:pPr>
        <w:spacing w:after="0" w:line="240" w:lineRule="auto"/>
        <w:rPr>
          <w:rFonts w:ascii="Arial" w:hAnsi="Arial" w:cs="Arial"/>
          <w:sz w:val="20"/>
          <w:szCs w:val="20"/>
          <w:lang w:val="en"/>
        </w:rPr>
      </w:pPr>
    </w:p>
    <w:p w14:paraId="75A1E79E" w14:textId="77777777" w:rsidR="009B69C2" w:rsidRDefault="009B69C2" w:rsidP="009B69C2">
      <w:pPr>
        <w:spacing w:after="0" w:line="240" w:lineRule="auto"/>
        <w:rPr>
          <w:rFonts w:ascii="Arial" w:hAnsi="Arial" w:cs="Arial"/>
          <w:sz w:val="24"/>
          <w:szCs w:val="24"/>
          <w:lang w:val="en"/>
        </w:rPr>
      </w:pPr>
      <w:r>
        <w:rPr>
          <w:rFonts w:ascii="Arial" w:hAnsi="Arial" w:cs="Arial"/>
          <w:sz w:val="24"/>
          <w:szCs w:val="24"/>
          <w:lang w:val="en"/>
        </w:rPr>
        <w:t>Employers have a duty to provide a safe place of work, which includes (but is not limited to):</w:t>
      </w:r>
    </w:p>
    <w:p w14:paraId="5F3F8B7D" w14:textId="77777777" w:rsidR="009B69C2" w:rsidRPr="00C716B1" w:rsidRDefault="009B69C2" w:rsidP="009B69C2">
      <w:pPr>
        <w:spacing w:after="0" w:line="240" w:lineRule="auto"/>
        <w:rPr>
          <w:rFonts w:ascii="Arial" w:hAnsi="Arial" w:cs="Arial"/>
          <w:sz w:val="20"/>
          <w:szCs w:val="20"/>
          <w:lang w:val="en"/>
        </w:rPr>
      </w:pPr>
    </w:p>
    <w:p w14:paraId="23D71440"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t>Safe equipment, plant and machinery</w:t>
      </w:r>
    </w:p>
    <w:p w14:paraId="0D30ACED"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t>Safe and competent people working alongside each other</w:t>
      </w:r>
    </w:p>
    <w:p w14:paraId="1F66B320"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t xml:space="preserve">Carrying out </w:t>
      </w:r>
      <w:hyperlink r:id="rId17" w:history="1">
        <w:r>
          <w:rPr>
            <w:rStyle w:val="Hyperlink"/>
            <w:rFonts w:ascii="Arial" w:hAnsi="Arial" w:cs="Arial"/>
            <w:sz w:val="24"/>
            <w:szCs w:val="24"/>
            <w:lang w:val="en"/>
          </w:rPr>
          <w:t>risk assessments</w:t>
        </w:r>
      </w:hyperlink>
    </w:p>
    <w:p w14:paraId="41F2A0DA"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t xml:space="preserve">Informing </w:t>
      </w:r>
      <w:hyperlink r:id="rId18" w:history="1">
        <w:r>
          <w:rPr>
            <w:rStyle w:val="Hyperlink"/>
            <w:rFonts w:ascii="Arial" w:hAnsi="Arial" w:cs="Arial"/>
            <w:sz w:val="24"/>
            <w:szCs w:val="24"/>
            <w:lang w:val="en"/>
          </w:rPr>
          <w:t>workers</w:t>
        </w:r>
      </w:hyperlink>
      <w:r>
        <w:rPr>
          <w:rFonts w:ascii="Arial" w:hAnsi="Arial" w:cs="Arial"/>
          <w:sz w:val="24"/>
          <w:szCs w:val="24"/>
          <w:lang w:val="en"/>
        </w:rPr>
        <w:t> fully about all potential hazards associated with any work process, chemical substance or activity</w:t>
      </w:r>
    </w:p>
    <w:p w14:paraId="141196F3"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t>Providing instruction, training and supervision</w:t>
      </w:r>
    </w:p>
    <w:p w14:paraId="01D8B442" w14:textId="77777777" w:rsidR="009B69C2" w:rsidRDefault="009B69C2" w:rsidP="009B69C2">
      <w:pPr>
        <w:pStyle w:val="ListParagraph"/>
        <w:numPr>
          <w:ilvl w:val="0"/>
          <w:numId w:val="39"/>
        </w:numPr>
        <w:spacing w:after="0" w:line="240" w:lineRule="auto"/>
        <w:rPr>
          <w:rFonts w:ascii="Arial" w:hAnsi="Arial" w:cs="Arial"/>
          <w:sz w:val="24"/>
          <w:szCs w:val="24"/>
          <w:lang w:val="en"/>
        </w:rPr>
      </w:pPr>
      <w:r>
        <w:rPr>
          <w:rFonts w:ascii="Arial" w:hAnsi="Arial" w:cs="Arial"/>
          <w:sz w:val="24"/>
          <w:szCs w:val="24"/>
          <w:lang w:val="en"/>
        </w:rPr>
        <w:lastRenderedPageBreak/>
        <w:t>Providing adequate facilities for staff welfare at work.</w:t>
      </w:r>
    </w:p>
    <w:p w14:paraId="7188027E" w14:textId="77777777" w:rsidR="009B69C2" w:rsidRDefault="009B69C2" w:rsidP="009B69C2">
      <w:pPr>
        <w:spacing w:before="100" w:beforeAutospacing="1" w:after="100" w:afterAutospacing="1" w:line="240" w:lineRule="auto"/>
        <w:rPr>
          <w:rFonts w:ascii="Arial" w:hAnsi="Arial" w:cs="Arial"/>
          <w:b/>
          <w:bCs/>
          <w:sz w:val="24"/>
          <w:szCs w:val="24"/>
        </w:rPr>
      </w:pPr>
      <w:r>
        <w:rPr>
          <w:rFonts w:ascii="Arial" w:hAnsi="Arial" w:cs="Arial"/>
          <w:b/>
          <w:bCs/>
          <w:sz w:val="24"/>
          <w:szCs w:val="24"/>
        </w:rPr>
        <w:t>EQUAL OPPORTUNITIES</w:t>
      </w:r>
    </w:p>
    <w:p w14:paraId="09D496A9" w14:textId="77777777" w:rsidR="009B69C2" w:rsidRDefault="009B69C2" w:rsidP="009B69C2">
      <w:pPr>
        <w:pStyle w:val="NormalWeb"/>
        <w:rPr>
          <w:rFonts w:ascii="Arial" w:hAnsi="Arial" w:cs="Arial"/>
          <w:color w:val="000000"/>
          <w:shd w:val="clear" w:color="auto" w:fill="FFFFFF"/>
        </w:rPr>
      </w:pPr>
      <w:r>
        <w:rPr>
          <w:rFonts w:ascii="Arial" w:hAnsi="Arial" w:cs="Arial"/>
          <w:color w:val="000000"/>
        </w:rPr>
        <w:t xml:space="preserve">Equal opportunities upholds the idea that all workers within an organisation should be entitled to and have access to all of the organisations facilities at every stage of employment, including the pre-employment phase. </w:t>
      </w:r>
      <w:r>
        <w:rPr>
          <w:rFonts w:ascii="Arial" w:hAnsi="Arial" w:cs="Arial"/>
          <w:color w:val="000000"/>
          <w:shd w:val="clear" w:color="auto" w:fill="FFFFFF"/>
        </w:rPr>
        <w:t xml:space="preserve">We recognise and value individuals' unique differences, to help us develop our understanding of our workforce and the communities that we serve. </w:t>
      </w:r>
    </w:p>
    <w:p w14:paraId="3BA497C1" w14:textId="77777777" w:rsidR="009B69C2" w:rsidRDefault="009B69C2" w:rsidP="009B69C2">
      <w:pPr>
        <w:pStyle w:val="NormalWeb"/>
        <w:rPr>
          <w:rFonts w:ascii="Arial" w:hAnsi="Arial" w:cs="Arial"/>
          <w:color w:val="000000"/>
        </w:rPr>
      </w:pPr>
      <w:r>
        <w:rPr>
          <w:rFonts w:ascii="Arial" w:hAnsi="Arial" w:cs="Arial"/>
          <w:color w:val="000000"/>
          <w:shd w:val="clear" w:color="auto" w:fill="FFFFFF"/>
        </w:rPr>
        <w:t>At all times, we will treat all individuals both within and outside </w:t>
      </w:r>
      <w:r>
        <w:rPr>
          <w:rStyle w:val="Emphasis"/>
          <w:rFonts w:eastAsiaTheme="majorEastAsia" w:cs="Arial"/>
          <w:color w:val="000000"/>
          <w:shd w:val="clear" w:color="auto" w:fill="FFFFFF"/>
        </w:rPr>
        <w:t>Bridgend County Borough Council</w:t>
      </w:r>
      <w:r>
        <w:rPr>
          <w:rFonts w:ascii="Arial" w:hAnsi="Arial" w:cs="Arial"/>
          <w:color w:val="000000"/>
          <w:shd w:val="clear" w:color="auto" w:fill="FFFFFF"/>
        </w:rPr>
        <w:t> with openness, fairness, dignity and respect.</w:t>
      </w:r>
    </w:p>
    <w:p w14:paraId="345E9018" w14:textId="77777777" w:rsidR="009B69C2" w:rsidRDefault="009B69C2" w:rsidP="009B69C2">
      <w:pPr>
        <w:pStyle w:val="NormalWeb"/>
        <w:rPr>
          <w:rFonts w:ascii="Arial" w:hAnsi="Arial" w:cs="Arial"/>
        </w:rPr>
      </w:pPr>
      <w:r>
        <w:rPr>
          <w:rFonts w:ascii="Arial" w:hAnsi="Arial" w:cs="Arial"/>
        </w:rPr>
        <w:t>This means every individual should have a fair chance:</w:t>
      </w:r>
    </w:p>
    <w:p w14:paraId="2ACABF6A" w14:textId="77777777" w:rsidR="009B69C2" w:rsidRDefault="009B69C2" w:rsidP="009B69C2">
      <w:pPr>
        <w:numPr>
          <w:ilvl w:val="0"/>
          <w:numId w:val="40"/>
        </w:num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to apply and be selected for posts pre-employment</w:t>
      </w:r>
    </w:p>
    <w:p w14:paraId="3F1DFF0E" w14:textId="77777777" w:rsidR="009B69C2" w:rsidRDefault="009B69C2" w:rsidP="009B69C2">
      <w:pPr>
        <w:numPr>
          <w:ilvl w:val="0"/>
          <w:numId w:val="40"/>
        </w:num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to be trained and promoted while employed with the organisation</w:t>
      </w:r>
    </w:p>
    <w:p w14:paraId="7CCE82BD" w14:textId="77777777" w:rsidR="009B69C2" w:rsidRDefault="009B69C2" w:rsidP="009B69C2">
      <w:pPr>
        <w:numPr>
          <w:ilvl w:val="0"/>
          <w:numId w:val="40"/>
        </w:num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to have their employment terminated equally and fairly</w:t>
      </w:r>
    </w:p>
    <w:p w14:paraId="197A97E1" w14:textId="77777777" w:rsidR="009B69C2" w:rsidRDefault="009B69C2" w:rsidP="009B69C2">
      <w:pPr>
        <w:spacing w:after="0" w:line="240" w:lineRule="auto"/>
        <w:rPr>
          <w:rFonts w:ascii="Arial" w:hAnsi="Arial" w:cs="Arial"/>
          <w:sz w:val="24"/>
          <w:szCs w:val="24"/>
        </w:rPr>
      </w:pPr>
      <w:r>
        <w:rPr>
          <w:rFonts w:ascii="Arial" w:hAnsi="Arial" w:cs="Arial"/>
          <w:sz w:val="24"/>
          <w:szCs w:val="24"/>
        </w:rPr>
        <w:t xml:space="preserve">Denying any employee or prospective employee their right to equality in the workplace could amount to discrimination, which is prohibited by the </w:t>
      </w:r>
      <w:hyperlink r:id="rId19" w:tgtFrame="_blank" w:history="1">
        <w:r>
          <w:rPr>
            <w:rStyle w:val="Hyperlink"/>
            <w:rFonts w:ascii="Arial" w:hAnsi="Arial" w:cs="Arial"/>
            <w:sz w:val="24"/>
            <w:szCs w:val="24"/>
          </w:rPr>
          <w:t>Equality Act 2010</w:t>
        </w:r>
      </w:hyperlink>
      <w:r>
        <w:rPr>
          <w:rFonts w:ascii="Arial" w:hAnsi="Arial" w:cs="Arial"/>
          <w:sz w:val="24"/>
          <w:szCs w:val="24"/>
        </w:rPr>
        <w:t>.</w:t>
      </w:r>
    </w:p>
    <w:p w14:paraId="0F215919" w14:textId="77777777" w:rsidR="009B69C2" w:rsidRDefault="009B69C2" w:rsidP="009B69C2">
      <w:pPr>
        <w:spacing w:after="0" w:line="240" w:lineRule="auto"/>
        <w:rPr>
          <w:rFonts w:ascii="Arial" w:hAnsi="Arial" w:cs="Arial"/>
          <w:i/>
          <w:iCs/>
          <w:sz w:val="24"/>
          <w:szCs w:val="24"/>
        </w:rPr>
      </w:pPr>
      <w:r>
        <w:rPr>
          <w:rFonts w:ascii="Arial" w:hAnsi="Arial" w:cs="Arial"/>
          <w:sz w:val="24"/>
          <w:szCs w:val="24"/>
        </w:rPr>
        <w:t>As a council, ‘equality’ means understanding and tackling barriers so that everyone has a fair chance to fulfil their potential. Equality and fairness are at the heart of our day to day business which is evident in the Councils Strategic Equality Plan.</w:t>
      </w:r>
    </w:p>
    <w:p w14:paraId="0D63DD11" w14:textId="073BA400" w:rsidR="009B69C2" w:rsidRDefault="00931549" w:rsidP="009B69C2">
      <w:pPr>
        <w:pStyle w:val="ListParagraph"/>
        <w:spacing w:before="100" w:beforeAutospacing="1" w:after="100" w:afterAutospacing="1" w:line="240" w:lineRule="auto"/>
        <w:ind w:left="0"/>
        <w:rPr>
          <w:rFonts w:ascii="Arial" w:eastAsia="Times New Roman" w:hAnsi="Arial" w:cs="Arial"/>
          <w:b/>
          <w:sz w:val="24"/>
          <w:szCs w:val="24"/>
          <w:lang w:val="en" w:eastAsia="en-GB"/>
        </w:rPr>
      </w:pPr>
      <w:r>
        <w:rPr>
          <w:rFonts w:ascii="Arial" w:eastAsia="Times New Roman" w:hAnsi="Arial" w:cs="Arial"/>
          <w:b/>
          <w:sz w:val="24"/>
          <w:szCs w:val="24"/>
          <w:lang w:val="en" w:eastAsia="en-GB"/>
        </w:rPr>
        <w:t xml:space="preserve">THE PANEL </w:t>
      </w:r>
    </w:p>
    <w:p w14:paraId="4B248581" w14:textId="77777777" w:rsidR="009B69C2" w:rsidRPr="00C716B1" w:rsidRDefault="009B69C2" w:rsidP="009B69C2">
      <w:pPr>
        <w:pStyle w:val="ListParagraph"/>
        <w:spacing w:before="100" w:beforeAutospacing="1" w:after="100" w:afterAutospacing="1" w:line="240" w:lineRule="auto"/>
        <w:ind w:left="0"/>
        <w:rPr>
          <w:rFonts w:ascii="Arial" w:eastAsia="Times New Roman" w:hAnsi="Arial" w:cs="Arial"/>
          <w:b/>
          <w:sz w:val="20"/>
          <w:szCs w:val="20"/>
          <w:lang w:val="en" w:eastAsia="en-GB"/>
        </w:rPr>
      </w:pPr>
    </w:p>
    <w:p w14:paraId="532285C5" w14:textId="300B6D4A" w:rsidR="009B69C2" w:rsidRDefault="00931549" w:rsidP="009B69C2">
      <w:pPr>
        <w:pStyle w:val="ListParagraph"/>
        <w:spacing w:before="100" w:beforeAutospacing="1" w:after="100" w:afterAutospacing="1" w:line="240" w:lineRule="auto"/>
        <w:ind w:left="0"/>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The panel will consist of members of the Governing Body </w:t>
      </w:r>
      <w:r w:rsidR="009B69C2">
        <w:rPr>
          <w:rFonts w:ascii="Arial" w:eastAsia="Times New Roman" w:hAnsi="Arial" w:cs="Arial"/>
          <w:sz w:val="24"/>
          <w:szCs w:val="24"/>
          <w:lang w:val="en" w:eastAsia="en-GB"/>
        </w:rPr>
        <w:t xml:space="preserve">who will </w:t>
      </w:r>
      <w:r>
        <w:rPr>
          <w:rFonts w:ascii="Arial" w:eastAsia="Times New Roman" w:hAnsi="Arial" w:cs="Arial"/>
          <w:sz w:val="24"/>
          <w:szCs w:val="24"/>
          <w:lang w:val="en" w:eastAsia="en-GB"/>
        </w:rPr>
        <w:t xml:space="preserve">facilitate </w:t>
      </w:r>
      <w:r w:rsidR="009B69C2">
        <w:rPr>
          <w:rFonts w:ascii="Arial" w:eastAsia="Times New Roman" w:hAnsi="Arial" w:cs="Arial"/>
          <w:sz w:val="24"/>
          <w:szCs w:val="24"/>
          <w:lang w:val="en" w:eastAsia="en-GB"/>
        </w:rPr>
        <w:t xml:space="preserve">the resolution and appeal hearing to ensure an orderly manner is maintained and ensure all evidence has been obtained to be able to make an informed, fair and reasonable decision. </w:t>
      </w:r>
    </w:p>
    <w:p w14:paraId="6E72C396" w14:textId="77777777" w:rsidR="009B69C2" w:rsidRDefault="009B69C2" w:rsidP="009B69C2">
      <w:pPr>
        <w:spacing w:before="100" w:beforeAutospacing="1" w:after="100" w:afterAutospacing="1" w:line="240" w:lineRule="auto"/>
        <w:rPr>
          <w:rFonts w:ascii="Arial" w:eastAsia="Times New Roman" w:hAnsi="Arial" w:cs="Arial"/>
          <w:b/>
          <w:sz w:val="24"/>
          <w:szCs w:val="24"/>
          <w:lang w:val="en" w:eastAsia="en-GB"/>
        </w:rPr>
      </w:pPr>
      <w:r>
        <w:rPr>
          <w:rFonts w:ascii="Arial" w:eastAsia="Times New Roman" w:hAnsi="Arial" w:cs="Arial"/>
          <w:b/>
          <w:sz w:val="24"/>
          <w:szCs w:val="24"/>
          <w:lang w:val="en" w:eastAsia="en-GB"/>
        </w:rPr>
        <w:t>INVESTIGATING OFFICER</w:t>
      </w:r>
    </w:p>
    <w:p w14:paraId="43C63659" w14:textId="1B41F339" w:rsidR="009B69C2" w:rsidRDefault="009B69C2" w:rsidP="009B69C2">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797F4F">
        <w:rPr>
          <w:rFonts w:ascii="Arial" w:eastAsia="Times New Roman" w:hAnsi="Arial" w:cs="Arial"/>
          <w:sz w:val="24"/>
          <w:szCs w:val="24"/>
          <w:lang w:val="en" w:eastAsia="en-GB"/>
        </w:rPr>
        <w:t>n experienced</w:t>
      </w:r>
      <w:r w:rsidR="005D32EA">
        <w:rPr>
          <w:rFonts w:ascii="Arial" w:eastAsia="Times New Roman" w:hAnsi="Arial" w:cs="Arial"/>
          <w:sz w:val="24"/>
          <w:szCs w:val="24"/>
          <w:lang w:val="en" w:eastAsia="en-GB"/>
        </w:rPr>
        <w:t xml:space="preserve">, trained </w:t>
      </w:r>
      <w:r>
        <w:rPr>
          <w:rFonts w:ascii="Arial" w:eastAsia="Times New Roman" w:hAnsi="Arial" w:cs="Arial"/>
          <w:sz w:val="24"/>
          <w:szCs w:val="24"/>
          <w:lang w:val="en" w:eastAsia="en-GB"/>
        </w:rPr>
        <w:t>individual who will gather evidence to establish facts related to the concerns raised whilst ensuring a fair process followed and all parties treated fairly.</w:t>
      </w:r>
    </w:p>
    <w:p w14:paraId="261FBAB1" w14:textId="77777777" w:rsidR="009B69C2" w:rsidRPr="00C716B1" w:rsidRDefault="009B69C2" w:rsidP="009B69C2">
      <w:pPr>
        <w:spacing w:after="0" w:line="240" w:lineRule="auto"/>
        <w:rPr>
          <w:rFonts w:ascii="Arial" w:eastAsia="Times New Roman" w:hAnsi="Arial" w:cs="Arial"/>
          <w:b/>
          <w:sz w:val="20"/>
          <w:szCs w:val="20"/>
          <w:lang w:val="en" w:eastAsia="en-GB"/>
        </w:rPr>
      </w:pPr>
    </w:p>
    <w:p w14:paraId="2A49E148" w14:textId="77777777" w:rsidR="009B69C2" w:rsidRDefault="009B69C2" w:rsidP="009B69C2">
      <w:pPr>
        <w:spacing w:after="0" w:line="240" w:lineRule="auto"/>
        <w:rPr>
          <w:rFonts w:ascii="Arial" w:eastAsia="Times New Roman" w:hAnsi="Arial" w:cs="Arial"/>
          <w:b/>
          <w:sz w:val="24"/>
          <w:szCs w:val="24"/>
          <w:lang w:val="en" w:eastAsia="en-GB"/>
        </w:rPr>
      </w:pPr>
      <w:r>
        <w:rPr>
          <w:rFonts w:ascii="Arial" w:eastAsia="Times New Roman" w:hAnsi="Arial" w:cs="Arial"/>
          <w:b/>
          <w:sz w:val="24"/>
          <w:szCs w:val="24"/>
          <w:lang w:val="en" w:eastAsia="en-GB"/>
        </w:rPr>
        <w:t>COMPLAINANT</w:t>
      </w:r>
    </w:p>
    <w:p w14:paraId="6F545DD9" w14:textId="77777777" w:rsidR="009B69C2" w:rsidRPr="00C716B1" w:rsidRDefault="009B69C2" w:rsidP="009B69C2">
      <w:pPr>
        <w:spacing w:after="0" w:line="240" w:lineRule="auto"/>
        <w:rPr>
          <w:rFonts w:ascii="Arial" w:eastAsia="Times New Roman" w:hAnsi="Arial" w:cs="Arial"/>
          <w:b/>
          <w:sz w:val="20"/>
          <w:szCs w:val="20"/>
          <w:lang w:val="en" w:eastAsia="en-GB"/>
        </w:rPr>
      </w:pPr>
    </w:p>
    <w:p w14:paraId="12A12DBE" w14:textId="77777777" w:rsidR="009B69C2" w:rsidRPr="00C716B1" w:rsidRDefault="009B69C2" w:rsidP="009B69C2">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Employee(s) who bring forward a concern.</w:t>
      </w:r>
    </w:p>
    <w:p w14:paraId="4C6498AE" w14:textId="77777777" w:rsidR="009B69C2" w:rsidRPr="00C716B1" w:rsidRDefault="009B69C2" w:rsidP="009B69C2">
      <w:pPr>
        <w:spacing w:after="0" w:line="240" w:lineRule="auto"/>
        <w:rPr>
          <w:rFonts w:ascii="Arial" w:eastAsia="Times New Roman" w:hAnsi="Arial" w:cs="Arial"/>
          <w:b/>
          <w:sz w:val="20"/>
          <w:szCs w:val="20"/>
          <w:lang w:val="en" w:eastAsia="en-GB"/>
        </w:rPr>
      </w:pPr>
    </w:p>
    <w:p w14:paraId="4A423010" w14:textId="77777777" w:rsidR="009B69C2" w:rsidRDefault="009B69C2" w:rsidP="009B69C2">
      <w:pPr>
        <w:spacing w:after="0" w:line="240" w:lineRule="auto"/>
        <w:rPr>
          <w:rFonts w:ascii="Arial" w:eastAsia="Times New Roman" w:hAnsi="Arial" w:cs="Arial"/>
          <w:b/>
          <w:sz w:val="24"/>
          <w:szCs w:val="24"/>
          <w:lang w:val="en" w:eastAsia="en-GB"/>
        </w:rPr>
      </w:pPr>
      <w:r>
        <w:rPr>
          <w:rFonts w:ascii="Arial" w:eastAsia="Times New Roman" w:hAnsi="Arial" w:cs="Arial"/>
          <w:b/>
          <w:sz w:val="24"/>
          <w:szCs w:val="24"/>
          <w:lang w:val="en" w:eastAsia="en-GB"/>
        </w:rPr>
        <w:t>RESPONDENT</w:t>
      </w:r>
    </w:p>
    <w:p w14:paraId="683AC262" w14:textId="77777777" w:rsidR="009B69C2" w:rsidRPr="00C716B1" w:rsidRDefault="009B69C2" w:rsidP="009B69C2">
      <w:pPr>
        <w:spacing w:after="0" w:line="240" w:lineRule="auto"/>
        <w:rPr>
          <w:rFonts w:ascii="Arial" w:eastAsia="Times New Roman" w:hAnsi="Arial" w:cs="Arial"/>
          <w:b/>
          <w:sz w:val="20"/>
          <w:szCs w:val="20"/>
          <w:lang w:val="en" w:eastAsia="en-GB"/>
        </w:rPr>
      </w:pPr>
    </w:p>
    <w:p w14:paraId="31400B02" w14:textId="77777777" w:rsidR="009B69C2" w:rsidRPr="00C716B1" w:rsidRDefault="009B69C2" w:rsidP="009B69C2">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Employee whom the concern is against.</w:t>
      </w:r>
    </w:p>
    <w:p w14:paraId="00F32AAA" w14:textId="77777777" w:rsidR="009B69C2" w:rsidRDefault="009B69C2" w:rsidP="009B69C2">
      <w:pPr>
        <w:spacing w:after="0" w:line="240" w:lineRule="auto"/>
        <w:rPr>
          <w:rFonts w:ascii="Arial" w:eastAsia="Times New Roman" w:hAnsi="Arial" w:cs="Arial"/>
          <w:b/>
          <w:sz w:val="24"/>
          <w:szCs w:val="24"/>
          <w:lang w:val="en" w:eastAsia="en-GB"/>
        </w:rPr>
      </w:pPr>
    </w:p>
    <w:p w14:paraId="0BB8748F" w14:textId="77777777" w:rsidR="009B69C2" w:rsidRPr="007C5EC9" w:rsidRDefault="009B69C2" w:rsidP="009B69C2">
      <w:pPr>
        <w:spacing w:after="0" w:line="240" w:lineRule="auto"/>
        <w:rPr>
          <w:rFonts w:ascii="Arial" w:eastAsia="Times New Roman" w:hAnsi="Arial" w:cs="Arial"/>
          <w:b/>
          <w:sz w:val="24"/>
          <w:szCs w:val="24"/>
          <w:lang w:val="en" w:eastAsia="en-GB"/>
        </w:rPr>
      </w:pPr>
      <w:r w:rsidRPr="007C5EC9">
        <w:rPr>
          <w:rFonts w:ascii="Arial" w:eastAsia="Times New Roman" w:hAnsi="Arial" w:cs="Arial"/>
          <w:b/>
          <w:sz w:val="24"/>
          <w:szCs w:val="24"/>
          <w:lang w:val="en" w:eastAsia="en-GB"/>
        </w:rPr>
        <w:t xml:space="preserve">WITNESS </w:t>
      </w:r>
    </w:p>
    <w:p w14:paraId="3E5C394A" w14:textId="77777777" w:rsidR="009B69C2" w:rsidRPr="00C716B1" w:rsidRDefault="009B69C2" w:rsidP="009B69C2">
      <w:pPr>
        <w:spacing w:after="0" w:line="240" w:lineRule="auto"/>
        <w:rPr>
          <w:rFonts w:ascii="Arial" w:hAnsi="Arial" w:cs="Arial"/>
          <w:iCs/>
          <w:sz w:val="20"/>
          <w:szCs w:val="20"/>
        </w:rPr>
      </w:pPr>
    </w:p>
    <w:p w14:paraId="730E98B8" w14:textId="77777777" w:rsidR="009B69C2" w:rsidRDefault="009B69C2" w:rsidP="009B69C2">
      <w:pPr>
        <w:spacing w:after="0" w:line="240" w:lineRule="auto"/>
        <w:rPr>
          <w:rFonts w:ascii="Arial" w:hAnsi="Arial" w:cs="Arial"/>
          <w:iCs/>
          <w:sz w:val="24"/>
          <w:szCs w:val="24"/>
        </w:rPr>
      </w:pPr>
      <w:r>
        <w:rPr>
          <w:rFonts w:ascii="Arial" w:hAnsi="Arial" w:cs="Arial"/>
          <w:iCs/>
          <w:sz w:val="24"/>
          <w:szCs w:val="24"/>
        </w:rPr>
        <w:t>An individual who is able to provide information in relation to the concern raised.</w:t>
      </w:r>
    </w:p>
    <w:p w14:paraId="1205C248" w14:textId="3CD9B1F0" w:rsidR="009B69C2" w:rsidRDefault="009B69C2" w:rsidP="009B69C2">
      <w:pPr>
        <w:spacing w:after="0" w:line="240" w:lineRule="auto"/>
        <w:rPr>
          <w:rFonts w:ascii="Arial" w:hAnsi="Arial" w:cs="Arial"/>
          <w:b/>
          <w:iCs/>
          <w:sz w:val="24"/>
          <w:szCs w:val="24"/>
        </w:rPr>
      </w:pPr>
    </w:p>
    <w:p w14:paraId="068C1005" w14:textId="16B15C01" w:rsidR="00931549" w:rsidRDefault="00931549" w:rsidP="009B69C2">
      <w:pPr>
        <w:spacing w:after="0" w:line="240" w:lineRule="auto"/>
        <w:rPr>
          <w:rFonts w:ascii="Arial" w:hAnsi="Arial" w:cs="Arial"/>
          <w:b/>
          <w:iCs/>
          <w:sz w:val="24"/>
          <w:szCs w:val="24"/>
        </w:rPr>
      </w:pPr>
    </w:p>
    <w:p w14:paraId="2D234F82" w14:textId="77777777" w:rsidR="00931549" w:rsidRDefault="00931549" w:rsidP="009B69C2">
      <w:pPr>
        <w:spacing w:after="0" w:line="240" w:lineRule="auto"/>
        <w:rPr>
          <w:rFonts w:ascii="Arial" w:hAnsi="Arial" w:cs="Arial"/>
          <w:b/>
          <w:iCs/>
          <w:sz w:val="24"/>
          <w:szCs w:val="24"/>
        </w:rPr>
      </w:pPr>
    </w:p>
    <w:p w14:paraId="01FB0C51" w14:textId="77777777" w:rsidR="009B69C2" w:rsidRDefault="009B69C2" w:rsidP="009B69C2">
      <w:pPr>
        <w:spacing w:after="0" w:line="240" w:lineRule="auto"/>
        <w:rPr>
          <w:rFonts w:ascii="Arial" w:hAnsi="Arial" w:cs="Arial"/>
          <w:b/>
          <w:iCs/>
          <w:sz w:val="24"/>
          <w:szCs w:val="24"/>
        </w:rPr>
      </w:pPr>
      <w:r w:rsidRPr="00C92066">
        <w:rPr>
          <w:rFonts w:ascii="Arial" w:hAnsi="Arial" w:cs="Arial"/>
          <w:b/>
          <w:iCs/>
          <w:sz w:val="24"/>
          <w:szCs w:val="24"/>
        </w:rPr>
        <w:lastRenderedPageBreak/>
        <w:t>FACILITATOR</w:t>
      </w:r>
    </w:p>
    <w:p w14:paraId="17142FD5" w14:textId="77777777" w:rsidR="009B69C2" w:rsidRPr="00C716B1" w:rsidRDefault="009B69C2" w:rsidP="009B69C2">
      <w:pPr>
        <w:spacing w:after="0" w:line="240" w:lineRule="auto"/>
        <w:rPr>
          <w:rFonts w:ascii="Arial" w:hAnsi="Arial" w:cs="Arial"/>
          <w:b/>
          <w:iCs/>
          <w:sz w:val="20"/>
          <w:szCs w:val="20"/>
        </w:rPr>
      </w:pPr>
    </w:p>
    <w:p w14:paraId="31351EBC" w14:textId="3EAFE6F8" w:rsidR="009B69C2" w:rsidRDefault="00AB2892" w:rsidP="009B69C2">
      <w:pPr>
        <w:rPr>
          <w:rFonts w:ascii="Arial" w:hAnsi="Arial" w:cs="Arial"/>
          <w:iCs/>
          <w:sz w:val="24"/>
          <w:szCs w:val="24"/>
        </w:rPr>
      </w:pPr>
      <w:r>
        <w:rPr>
          <w:rFonts w:ascii="Arial" w:hAnsi="Arial" w:cs="Arial"/>
          <w:iCs/>
          <w:sz w:val="24"/>
          <w:szCs w:val="24"/>
        </w:rPr>
        <w:t xml:space="preserve">An independent HR </w:t>
      </w:r>
      <w:r w:rsidR="00F26064">
        <w:rPr>
          <w:rFonts w:ascii="Arial" w:hAnsi="Arial" w:cs="Arial"/>
          <w:iCs/>
          <w:sz w:val="24"/>
          <w:szCs w:val="24"/>
        </w:rPr>
        <w:t xml:space="preserve">adviser </w:t>
      </w:r>
      <w:r>
        <w:rPr>
          <w:rFonts w:ascii="Arial" w:hAnsi="Arial" w:cs="Arial"/>
          <w:iCs/>
          <w:sz w:val="24"/>
          <w:szCs w:val="24"/>
        </w:rPr>
        <w:t xml:space="preserve">/ </w:t>
      </w:r>
      <w:r w:rsidR="00F26064">
        <w:rPr>
          <w:rFonts w:ascii="Arial" w:hAnsi="Arial" w:cs="Arial"/>
          <w:iCs/>
          <w:sz w:val="24"/>
          <w:szCs w:val="24"/>
        </w:rPr>
        <w:t xml:space="preserve">headteacher </w:t>
      </w:r>
      <w:r>
        <w:rPr>
          <w:rFonts w:ascii="Arial" w:hAnsi="Arial" w:cs="Arial"/>
          <w:iCs/>
          <w:sz w:val="24"/>
          <w:szCs w:val="24"/>
        </w:rPr>
        <w:t>who p</w:t>
      </w:r>
      <w:r w:rsidR="009B69C2">
        <w:rPr>
          <w:rFonts w:ascii="Arial" w:hAnsi="Arial" w:cs="Arial"/>
          <w:iCs/>
          <w:sz w:val="24"/>
          <w:szCs w:val="24"/>
        </w:rPr>
        <w:t>rovide</w:t>
      </w:r>
      <w:r>
        <w:rPr>
          <w:rFonts w:ascii="Arial" w:hAnsi="Arial" w:cs="Arial"/>
          <w:iCs/>
          <w:sz w:val="24"/>
          <w:szCs w:val="24"/>
        </w:rPr>
        <w:t>s</w:t>
      </w:r>
      <w:r w:rsidR="009B69C2">
        <w:rPr>
          <w:rFonts w:ascii="Arial" w:hAnsi="Arial" w:cs="Arial"/>
          <w:iCs/>
          <w:sz w:val="24"/>
          <w:szCs w:val="24"/>
        </w:rPr>
        <w:t xml:space="preserve"> support and guidance to employees entering the facilitated discussion and will write up </w:t>
      </w:r>
      <w:r>
        <w:rPr>
          <w:rFonts w:ascii="Arial" w:hAnsi="Arial" w:cs="Arial"/>
          <w:iCs/>
          <w:sz w:val="24"/>
          <w:szCs w:val="24"/>
        </w:rPr>
        <w:t>any</w:t>
      </w:r>
      <w:r w:rsidR="009B69C2">
        <w:rPr>
          <w:rFonts w:ascii="Arial" w:hAnsi="Arial" w:cs="Arial"/>
          <w:iCs/>
          <w:sz w:val="24"/>
          <w:szCs w:val="24"/>
        </w:rPr>
        <w:t xml:space="preserve"> agreements reached between both parties.</w:t>
      </w:r>
    </w:p>
    <w:p w14:paraId="65C4242F" w14:textId="6C7AEE64" w:rsidR="009B69C2" w:rsidRDefault="009B69C2">
      <w:pPr>
        <w:rPr>
          <w:rFonts w:ascii="Arial" w:hAnsi="Arial" w:cs="Arial"/>
          <w:iCs/>
          <w:sz w:val="24"/>
          <w:szCs w:val="24"/>
        </w:rPr>
      </w:pPr>
      <w:r>
        <w:rPr>
          <w:rFonts w:ascii="Arial" w:hAnsi="Arial" w:cs="Arial"/>
          <w:iCs/>
          <w:sz w:val="24"/>
          <w:szCs w:val="24"/>
        </w:rPr>
        <w:br w:type="page"/>
      </w:r>
    </w:p>
    <w:p w14:paraId="4318615F" w14:textId="26B8DC49" w:rsidR="009B69C2" w:rsidRDefault="009B69C2" w:rsidP="009B69C2">
      <w:pPr>
        <w:pStyle w:val="Heading1"/>
        <w:jc w:val="right"/>
      </w:pPr>
      <w:bookmarkStart w:id="10" w:name="_Toc75262549"/>
      <w:r>
        <w:lastRenderedPageBreak/>
        <w:t>Appendix 2</w:t>
      </w:r>
      <w:bookmarkEnd w:id="10"/>
    </w:p>
    <w:p w14:paraId="41E51DD6" w14:textId="77777777" w:rsidR="004D75AB" w:rsidRDefault="004D75AB" w:rsidP="004D75AB">
      <w:pPr>
        <w:jc w:val="center"/>
        <w:rPr>
          <w:rFonts w:ascii="Arial" w:hAnsi="Arial" w:cs="Arial"/>
          <w:b/>
          <w:sz w:val="32"/>
          <w:szCs w:val="24"/>
        </w:rPr>
      </w:pPr>
      <w:r w:rsidRPr="00053957">
        <w:rPr>
          <w:rFonts w:ascii="Arial" w:hAnsi="Arial" w:cs="Arial"/>
          <w:b/>
          <w:sz w:val="32"/>
          <w:szCs w:val="24"/>
        </w:rPr>
        <w:t>RESOLUTION STATEMENT</w:t>
      </w:r>
    </w:p>
    <w:p w14:paraId="0DB673C3" w14:textId="7A6E907A" w:rsidR="004D75AB" w:rsidDel="00247A51"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103"/>
        </w:tabs>
        <w:rPr>
          <w:rFonts w:ascii="Arial" w:hAnsi="Arial" w:cs="Arial"/>
          <w:b/>
          <w:sz w:val="24"/>
          <w:szCs w:val="28"/>
        </w:rPr>
      </w:pPr>
      <w:r w:rsidRPr="00053957" w:rsidDel="00247A51">
        <w:rPr>
          <w:rFonts w:ascii="Arial" w:hAnsi="Arial" w:cs="Arial"/>
          <w:b/>
          <w:sz w:val="24"/>
          <w:szCs w:val="28"/>
        </w:rPr>
        <w:t>Employee Name:</w:t>
      </w:r>
      <w:r w:rsidDel="00247A51">
        <w:rPr>
          <w:rFonts w:ascii="Arial" w:hAnsi="Arial" w:cs="Arial"/>
          <w:b/>
          <w:sz w:val="24"/>
          <w:szCs w:val="28"/>
        </w:rPr>
        <w:t xml:space="preserve"> </w:t>
      </w:r>
      <w:r w:rsidRPr="00053957" w:rsidDel="00247A51">
        <w:rPr>
          <w:rFonts w:ascii="Arial" w:hAnsi="Arial" w:cs="Arial"/>
          <w:sz w:val="24"/>
          <w:szCs w:val="28"/>
        </w:rPr>
        <w:tab/>
      </w:r>
      <w:r w:rsidDel="00247A51">
        <w:rPr>
          <w:rFonts w:ascii="Arial" w:hAnsi="Arial" w:cs="Arial"/>
          <w:b/>
          <w:sz w:val="24"/>
          <w:szCs w:val="28"/>
        </w:rPr>
        <w:t>Staff Number:</w:t>
      </w:r>
    </w:p>
    <w:p w14:paraId="2B83AB3A" w14:textId="2CC85252" w:rsidR="004D75AB" w:rsidRPr="00053957" w:rsidDel="00247A51"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103"/>
        </w:tabs>
        <w:rPr>
          <w:rFonts w:ascii="Arial" w:hAnsi="Arial" w:cs="Arial"/>
          <w:sz w:val="24"/>
          <w:szCs w:val="28"/>
        </w:rPr>
      </w:pPr>
      <w:r w:rsidDel="00247A51">
        <w:rPr>
          <w:rFonts w:ascii="Arial" w:hAnsi="Arial" w:cs="Arial"/>
          <w:b/>
          <w:sz w:val="24"/>
          <w:szCs w:val="28"/>
        </w:rPr>
        <w:t>Job Title</w:t>
      </w:r>
      <w:r w:rsidRPr="00053957" w:rsidDel="00247A51">
        <w:rPr>
          <w:rFonts w:ascii="Arial" w:hAnsi="Arial" w:cs="Arial"/>
          <w:b/>
          <w:sz w:val="24"/>
          <w:szCs w:val="28"/>
        </w:rPr>
        <w:t>:</w:t>
      </w:r>
      <w:r w:rsidDel="00247A51">
        <w:rPr>
          <w:rFonts w:ascii="Arial" w:hAnsi="Arial" w:cs="Arial"/>
          <w:b/>
          <w:sz w:val="24"/>
          <w:szCs w:val="28"/>
        </w:rPr>
        <w:t xml:space="preserve"> </w:t>
      </w:r>
      <w:r w:rsidRPr="00053957" w:rsidDel="00247A51">
        <w:rPr>
          <w:rFonts w:ascii="Arial" w:hAnsi="Arial" w:cs="Arial"/>
          <w:sz w:val="24"/>
          <w:szCs w:val="28"/>
        </w:rPr>
        <w:tab/>
      </w:r>
      <w:r w:rsidR="00797F4F" w:rsidDel="00247A51">
        <w:rPr>
          <w:rFonts w:ascii="Arial" w:hAnsi="Arial" w:cs="Arial"/>
          <w:b/>
          <w:sz w:val="24"/>
          <w:szCs w:val="28"/>
        </w:rPr>
        <w:t>School</w:t>
      </w:r>
      <w:r w:rsidDel="00247A51">
        <w:rPr>
          <w:rFonts w:ascii="Arial" w:hAnsi="Arial" w:cs="Arial"/>
          <w:b/>
          <w:sz w:val="24"/>
          <w:szCs w:val="28"/>
        </w:rPr>
        <w:t>:</w:t>
      </w:r>
    </w:p>
    <w:p w14:paraId="754C8A10" w14:textId="1CFD815F" w:rsidR="004D75AB" w:rsidRPr="00053957" w:rsidDel="00247A51" w:rsidRDefault="00931549" w:rsidP="004D75A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103"/>
        </w:tabs>
        <w:rPr>
          <w:rFonts w:ascii="Arial" w:hAnsi="Arial" w:cs="Arial"/>
          <w:sz w:val="24"/>
          <w:szCs w:val="28"/>
        </w:rPr>
      </w:pPr>
      <w:r w:rsidDel="00247A51">
        <w:rPr>
          <w:rFonts w:ascii="Arial" w:hAnsi="Arial" w:cs="Arial"/>
          <w:b/>
          <w:sz w:val="24"/>
          <w:szCs w:val="28"/>
        </w:rPr>
        <w:t>Headteachers</w:t>
      </w:r>
      <w:r w:rsidR="004D75AB" w:rsidRPr="00053957" w:rsidDel="00247A51">
        <w:rPr>
          <w:rFonts w:ascii="Arial" w:hAnsi="Arial" w:cs="Arial"/>
          <w:b/>
          <w:sz w:val="24"/>
          <w:szCs w:val="28"/>
        </w:rPr>
        <w:t xml:space="preserve"> Name:</w:t>
      </w:r>
      <w:r w:rsidR="004D75AB" w:rsidDel="00247A51">
        <w:rPr>
          <w:rFonts w:ascii="Arial" w:hAnsi="Arial" w:cs="Arial"/>
          <w:b/>
          <w:sz w:val="24"/>
          <w:szCs w:val="28"/>
        </w:rPr>
        <w:t xml:space="preserve"> </w:t>
      </w:r>
      <w:r w:rsidR="004D75AB" w:rsidRPr="00053957" w:rsidDel="00247A51">
        <w:rPr>
          <w:rFonts w:ascii="Arial" w:hAnsi="Arial" w:cs="Arial"/>
          <w:sz w:val="24"/>
          <w:szCs w:val="28"/>
        </w:rPr>
        <w:tab/>
      </w:r>
      <w:r w:rsidR="004D75AB" w:rsidDel="00247A51">
        <w:rPr>
          <w:rFonts w:ascii="Arial" w:hAnsi="Arial" w:cs="Arial"/>
          <w:b/>
          <w:sz w:val="24"/>
          <w:szCs w:val="28"/>
        </w:rPr>
        <w:t>Length of time in post:</w:t>
      </w:r>
    </w:p>
    <w:p w14:paraId="14597848" w14:textId="77777777" w:rsidR="004D75AB" w:rsidRDefault="004D75AB" w:rsidP="004D75AB">
      <w:pPr>
        <w:rPr>
          <w:rFonts w:ascii="Arial" w:hAnsi="Arial" w:cs="Arial"/>
          <w:b/>
          <w:sz w:val="24"/>
          <w:szCs w:val="28"/>
        </w:rPr>
      </w:pPr>
    </w:p>
    <w:p w14:paraId="47682E5C"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sz w:val="24"/>
          <w:szCs w:val="28"/>
          <w:u w:val="single"/>
        </w:rPr>
      </w:pPr>
      <w:r w:rsidRPr="00053957">
        <w:rPr>
          <w:rFonts w:ascii="Arial" w:hAnsi="Arial" w:cs="Arial"/>
          <w:b/>
          <w:sz w:val="24"/>
          <w:szCs w:val="28"/>
          <w:u w:val="single"/>
        </w:rPr>
        <w:t>Please specify if this is an individual or collective concern</w:t>
      </w:r>
    </w:p>
    <w:p w14:paraId="02C74EDA" w14:textId="079139AF"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sz w:val="24"/>
          <w:szCs w:val="24"/>
        </w:rPr>
      </w:pPr>
      <w:r w:rsidRPr="00053957">
        <w:rPr>
          <w:rFonts w:ascii="Arial" w:hAnsi="Arial" w:cs="Arial"/>
          <w:b/>
          <w:sz w:val="24"/>
          <w:szCs w:val="28"/>
        </w:rPr>
        <w:t>INDIVIDUAL</w:t>
      </w:r>
      <w:r>
        <w:rPr>
          <w:rFonts w:ascii="Arial" w:hAnsi="Arial" w:cs="Arial"/>
          <w:b/>
          <w:sz w:val="24"/>
          <w:szCs w:val="28"/>
        </w:rPr>
        <w:tab/>
      </w:r>
      <w:r>
        <w:rPr>
          <w:rFonts w:ascii="Arial" w:hAnsi="Arial" w:cs="Arial"/>
          <w:b/>
          <w:sz w:val="24"/>
          <w:szCs w:val="24"/>
        </w:rPr>
        <w:sym w:font="Wingdings" w:char="F071"/>
      </w:r>
      <w:r>
        <w:rPr>
          <w:rFonts w:ascii="Arial" w:hAnsi="Arial" w:cs="Arial"/>
          <w:b/>
          <w:sz w:val="24"/>
          <w:szCs w:val="24"/>
        </w:rPr>
        <w:t xml:space="preserve"> </w:t>
      </w:r>
      <w:r w:rsidR="00247A51">
        <w:rPr>
          <w:rFonts w:ascii="Arial" w:hAnsi="Arial" w:cs="Arial"/>
          <w:b/>
          <w:sz w:val="24"/>
          <w:szCs w:val="24"/>
        </w:rPr>
        <w:t xml:space="preserve"> </w:t>
      </w:r>
    </w:p>
    <w:p w14:paraId="3328A2FD" w14:textId="055E23D4"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hAnsi="Arial" w:cs="Arial"/>
          <w:b/>
          <w:sz w:val="24"/>
          <w:szCs w:val="24"/>
        </w:rPr>
      </w:pPr>
      <w:r>
        <w:rPr>
          <w:rFonts w:ascii="Arial" w:hAnsi="Arial" w:cs="Arial"/>
          <w:b/>
          <w:sz w:val="24"/>
          <w:szCs w:val="24"/>
        </w:rPr>
        <w:t xml:space="preserve">COLLECTIVE </w:t>
      </w:r>
      <w:r>
        <w:rPr>
          <w:rFonts w:ascii="Arial" w:hAnsi="Arial" w:cs="Arial"/>
          <w:b/>
          <w:sz w:val="24"/>
          <w:szCs w:val="24"/>
        </w:rPr>
        <w:sym w:font="Wingdings" w:char="F071"/>
      </w:r>
      <w:r w:rsidR="00247A51">
        <w:rPr>
          <w:rFonts w:ascii="Arial" w:hAnsi="Arial" w:cs="Arial"/>
          <w:b/>
          <w:sz w:val="24"/>
          <w:szCs w:val="24"/>
        </w:rPr>
        <w:t xml:space="preserve"> </w:t>
      </w:r>
    </w:p>
    <w:p w14:paraId="39019AAE"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hAnsi="Arial" w:cs="Arial"/>
          <w:b/>
          <w:sz w:val="20"/>
          <w:szCs w:val="20"/>
        </w:rPr>
      </w:pPr>
      <w:r>
        <w:rPr>
          <w:rFonts w:ascii="Arial" w:hAnsi="Arial" w:cs="Arial"/>
          <w:b/>
          <w:sz w:val="20"/>
          <w:szCs w:val="20"/>
        </w:rPr>
        <w:t>(Please provide names and job titles below of all employees who wish to raise this concern)</w:t>
      </w:r>
    </w:p>
    <w:p w14:paraId="0D97DCBB"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b/>
          <w:sz w:val="24"/>
          <w:szCs w:val="24"/>
        </w:rPr>
      </w:pPr>
    </w:p>
    <w:p w14:paraId="15FBAB68" w14:textId="77777777" w:rsidR="004D75AB" w:rsidRDefault="004D75AB" w:rsidP="004D75AB">
      <w:pPr>
        <w:rPr>
          <w:rFonts w:ascii="Arial" w:hAnsi="Arial" w:cs="Arial"/>
          <w:b/>
          <w:sz w:val="24"/>
          <w:szCs w:val="28"/>
          <w:u w:val="single"/>
        </w:rPr>
      </w:pPr>
    </w:p>
    <w:p w14:paraId="72EB7478"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sz w:val="24"/>
          <w:szCs w:val="28"/>
          <w:u w:val="single"/>
        </w:rPr>
      </w:pPr>
      <w:r>
        <w:rPr>
          <w:rFonts w:ascii="Arial" w:hAnsi="Arial" w:cs="Arial"/>
          <w:b/>
          <w:sz w:val="24"/>
          <w:szCs w:val="28"/>
          <w:u w:val="single"/>
        </w:rPr>
        <w:t>Have you attempted to deal with your concerns informally?</w:t>
      </w:r>
    </w:p>
    <w:p w14:paraId="4DE00891" w14:textId="77777777" w:rsidR="004D75AB" w:rsidRPr="00FF3B97"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hAnsi="Arial" w:cs="Arial"/>
          <w:b/>
          <w:sz w:val="20"/>
          <w:szCs w:val="20"/>
        </w:rPr>
      </w:pPr>
      <w:r>
        <w:rPr>
          <w:rFonts w:ascii="Arial" w:hAnsi="Arial" w:cs="Arial"/>
          <w:b/>
          <w:sz w:val="24"/>
          <w:szCs w:val="24"/>
        </w:rPr>
        <w:t xml:space="preserve">YES </w:t>
      </w:r>
      <w:r>
        <w:rPr>
          <w:rFonts w:ascii="Arial" w:hAnsi="Arial" w:cs="Arial"/>
          <w:b/>
          <w:sz w:val="24"/>
          <w:szCs w:val="24"/>
        </w:rPr>
        <w:sym w:font="Wingdings" w:char="F071"/>
      </w:r>
      <w:r>
        <w:rPr>
          <w:rFonts w:ascii="Arial" w:hAnsi="Arial" w:cs="Arial"/>
          <w:b/>
          <w:sz w:val="24"/>
          <w:szCs w:val="24"/>
        </w:rPr>
        <w:t xml:space="preserve"> </w:t>
      </w:r>
      <w:r w:rsidRPr="00053957">
        <w:rPr>
          <w:rFonts w:ascii="Arial" w:hAnsi="Arial" w:cs="Arial"/>
          <w:b/>
          <w:sz w:val="20"/>
          <w:szCs w:val="20"/>
        </w:rPr>
        <w:t>(Please provide details – how, when, with whom and what was the outcome</w:t>
      </w:r>
      <w:r>
        <w:rPr>
          <w:rFonts w:ascii="Arial" w:hAnsi="Arial" w:cs="Arial"/>
          <w:b/>
          <w:sz w:val="20"/>
          <w:szCs w:val="20"/>
        </w:rPr>
        <w:t>)</w:t>
      </w:r>
    </w:p>
    <w:p w14:paraId="26B58EF3"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720" w:lineRule="auto"/>
        <w:rPr>
          <w:rFonts w:ascii="Arial" w:hAnsi="Arial" w:cs="Arial"/>
          <w:b/>
          <w:sz w:val="24"/>
          <w:szCs w:val="24"/>
        </w:rPr>
      </w:pPr>
    </w:p>
    <w:p w14:paraId="1E39C5D0" w14:textId="77777777" w:rsidR="004D75AB" w:rsidRPr="00FF3B97"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hAnsi="Arial" w:cs="Arial"/>
          <w:b/>
          <w:sz w:val="20"/>
          <w:szCs w:val="20"/>
        </w:rPr>
      </w:pPr>
      <w:r>
        <w:rPr>
          <w:rFonts w:ascii="Arial" w:hAnsi="Arial" w:cs="Arial"/>
          <w:b/>
          <w:sz w:val="24"/>
          <w:szCs w:val="24"/>
        </w:rPr>
        <w:t xml:space="preserve">NO   </w:t>
      </w:r>
      <w:r>
        <w:rPr>
          <w:rFonts w:ascii="Arial" w:hAnsi="Arial" w:cs="Arial"/>
          <w:b/>
          <w:sz w:val="24"/>
          <w:szCs w:val="24"/>
        </w:rPr>
        <w:sym w:font="Wingdings" w:char="F071"/>
      </w:r>
      <w:r>
        <w:rPr>
          <w:rFonts w:ascii="Arial" w:hAnsi="Arial" w:cs="Arial"/>
          <w:b/>
          <w:sz w:val="24"/>
          <w:szCs w:val="24"/>
        </w:rPr>
        <w:t xml:space="preserve"> </w:t>
      </w:r>
      <w:r w:rsidRPr="00053957">
        <w:rPr>
          <w:rFonts w:ascii="Arial" w:hAnsi="Arial" w:cs="Arial"/>
          <w:b/>
          <w:sz w:val="20"/>
          <w:szCs w:val="20"/>
        </w:rPr>
        <w:t>(Please explain why you have not tried to resolve the concerns informally)</w:t>
      </w:r>
    </w:p>
    <w:p w14:paraId="2966859F" w14:textId="77777777" w:rsidR="004D75AB" w:rsidRDefault="004D75AB" w:rsidP="004D75AB">
      <w:pPr>
        <w:pBdr>
          <w:top w:val="single" w:sz="4" w:space="1" w:color="auto"/>
          <w:left w:val="single" w:sz="4" w:space="4" w:color="auto"/>
          <w:bottom w:val="single" w:sz="4" w:space="1" w:color="auto"/>
          <w:right w:val="single" w:sz="4" w:space="4" w:color="auto"/>
          <w:between w:val="single" w:sz="4" w:space="1" w:color="auto"/>
          <w:bar w:val="single" w:sz="4" w:color="auto"/>
        </w:pBdr>
        <w:spacing w:line="720" w:lineRule="auto"/>
        <w:jc w:val="center"/>
        <w:rPr>
          <w:rFonts w:ascii="Arial" w:hAnsi="Arial" w:cs="Arial"/>
          <w:b/>
          <w:sz w:val="24"/>
          <w:szCs w:val="24"/>
        </w:rPr>
      </w:pPr>
    </w:p>
    <w:p w14:paraId="5D20DC0F" w14:textId="77777777" w:rsidR="004D75AB" w:rsidRDefault="004D75AB" w:rsidP="004D75AB">
      <w:pPr>
        <w:spacing w:line="240" w:lineRule="auto"/>
        <w:rPr>
          <w:rFonts w:ascii="Arial" w:hAnsi="Arial" w:cs="Arial"/>
          <w:b/>
          <w:sz w:val="24"/>
          <w:szCs w:val="24"/>
        </w:rPr>
      </w:pPr>
    </w:p>
    <w:p w14:paraId="50A7073C" w14:textId="77777777" w:rsidR="004D75AB" w:rsidRPr="00B54AC7" w:rsidRDefault="004D75AB" w:rsidP="004D75AB">
      <w:pPr>
        <w:pBdr>
          <w:top w:val="single" w:sz="4" w:space="1" w:color="auto"/>
          <w:left w:val="single" w:sz="4" w:space="4" w:color="auto"/>
          <w:bottom w:val="single" w:sz="4" w:space="1" w:color="auto"/>
          <w:right w:val="single" w:sz="4" w:space="4" w:color="auto"/>
        </w:pBdr>
        <w:spacing w:line="240" w:lineRule="auto"/>
        <w:rPr>
          <w:rFonts w:ascii="Arial" w:hAnsi="Arial" w:cs="Arial"/>
          <w:b/>
          <w:sz w:val="24"/>
          <w:szCs w:val="28"/>
        </w:rPr>
      </w:pPr>
      <w:r w:rsidRPr="00FF3B97">
        <w:rPr>
          <w:rFonts w:ascii="Arial" w:hAnsi="Arial" w:cs="Arial"/>
          <w:b/>
          <w:sz w:val="24"/>
          <w:szCs w:val="28"/>
        </w:rPr>
        <w:t xml:space="preserve">Details of </w:t>
      </w:r>
      <w:r>
        <w:rPr>
          <w:rFonts w:ascii="Arial" w:hAnsi="Arial" w:cs="Arial"/>
          <w:b/>
          <w:sz w:val="24"/>
          <w:szCs w:val="28"/>
        </w:rPr>
        <w:t xml:space="preserve">Concern </w:t>
      </w:r>
      <w:r w:rsidRPr="00B54AC7">
        <w:rPr>
          <w:rFonts w:ascii="Arial" w:hAnsi="Arial" w:cs="Arial"/>
          <w:sz w:val="20"/>
          <w:szCs w:val="28"/>
        </w:rPr>
        <w:t>(</w:t>
      </w:r>
      <w:r w:rsidRPr="00FF3B97">
        <w:rPr>
          <w:rFonts w:ascii="Arial" w:hAnsi="Arial" w:cs="Arial"/>
          <w:sz w:val="20"/>
          <w:szCs w:val="20"/>
        </w:rPr>
        <w:t>Please provide full details of your concern including dates, times and names of any witnesses where applicable.</w:t>
      </w:r>
      <w:r>
        <w:rPr>
          <w:rFonts w:ascii="Arial" w:hAnsi="Arial" w:cs="Arial"/>
          <w:sz w:val="20"/>
          <w:szCs w:val="20"/>
        </w:rPr>
        <w:t xml:space="preserve"> If this concern is about a specific employee, please include their name, job title and relationship to you. Additional sheets can be attached along with any relevant documents that you have that relate to your concern.)</w:t>
      </w:r>
    </w:p>
    <w:p w14:paraId="32CD7631" w14:textId="77777777" w:rsidR="004D75AB" w:rsidRPr="00F93A47" w:rsidRDefault="004D75AB" w:rsidP="004D75AB">
      <w:pPr>
        <w:pBdr>
          <w:top w:val="single" w:sz="4" w:space="1" w:color="auto"/>
          <w:left w:val="single" w:sz="4" w:space="4" w:color="auto"/>
          <w:bottom w:val="single" w:sz="4" w:space="1" w:color="auto"/>
          <w:right w:val="single" w:sz="4" w:space="4" w:color="auto"/>
        </w:pBdr>
        <w:spacing w:line="1440" w:lineRule="auto"/>
        <w:rPr>
          <w:rFonts w:ascii="Arial" w:hAnsi="Arial" w:cs="Arial"/>
          <w:sz w:val="20"/>
          <w:szCs w:val="20"/>
        </w:rPr>
      </w:pPr>
    </w:p>
    <w:p w14:paraId="03D99CDA" w14:textId="77777777" w:rsidR="004D75AB" w:rsidRDefault="004D75AB" w:rsidP="004D75AB">
      <w:pPr>
        <w:spacing w:line="240" w:lineRule="auto"/>
        <w:rPr>
          <w:rFonts w:ascii="Arial" w:hAnsi="Arial" w:cs="Arial"/>
          <w:b/>
          <w:sz w:val="24"/>
          <w:szCs w:val="24"/>
        </w:rPr>
      </w:pPr>
    </w:p>
    <w:p w14:paraId="0F504B52" w14:textId="77777777" w:rsidR="004D75AB" w:rsidRPr="00F93A47" w:rsidRDefault="004D75AB" w:rsidP="004D75AB">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rPr>
      </w:pPr>
      <w:r w:rsidRPr="00FF3B97">
        <w:rPr>
          <w:rFonts w:ascii="Arial" w:hAnsi="Arial" w:cs="Arial"/>
          <w:b/>
          <w:sz w:val="24"/>
          <w:szCs w:val="28"/>
        </w:rPr>
        <w:t>Details of Breaches</w:t>
      </w:r>
      <w:r>
        <w:rPr>
          <w:rFonts w:ascii="Arial" w:hAnsi="Arial" w:cs="Arial"/>
          <w:b/>
          <w:sz w:val="24"/>
          <w:szCs w:val="28"/>
        </w:rPr>
        <w:t xml:space="preserve"> </w:t>
      </w:r>
      <w:r w:rsidRPr="00F93A47">
        <w:rPr>
          <w:rFonts w:ascii="Arial" w:hAnsi="Arial" w:cs="Arial"/>
          <w:sz w:val="20"/>
          <w:szCs w:val="20"/>
        </w:rPr>
        <w:t>(Please provide details of any policies, procedure or guidelines you believe have been breached)</w:t>
      </w:r>
    </w:p>
    <w:p w14:paraId="166645B5" w14:textId="77777777" w:rsidR="004D75AB" w:rsidRDefault="004D75AB" w:rsidP="004D75AB">
      <w:pPr>
        <w:pBdr>
          <w:top w:val="single" w:sz="4" w:space="1" w:color="auto"/>
          <w:left w:val="single" w:sz="4" w:space="4" w:color="auto"/>
          <w:bottom w:val="single" w:sz="4" w:space="1" w:color="auto"/>
          <w:right w:val="single" w:sz="4" w:space="4" w:color="auto"/>
        </w:pBdr>
        <w:spacing w:line="1440" w:lineRule="auto"/>
        <w:rPr>
          <w:rFonts w:ascii="Arial" w:hAnsi="Arial" w:cs="Arial"/>
          <w:sz w:val="24"/>
          <w:szCs w:val="28"/>
        </w:rPr>
      </w:pPr>
    </w:p>
    <w:p w14:paraId="6C8CFE14" w14:textId="77777777" w:rsidR="004D75AB" w:rsidRDefault="004D75AB" w:rsidP="004D75AB">
      <w:pPr>
        <w:spacing w:line="240" w:lineRule="auto"/>
        <w:rPr>
          <w:rFonts w:ascii="Arial" w:hAnsi="Arial" w:cs="Arial"/>
          <w:b/>
          <w:sz w:val="24"/>
          <w:szCs w:val="24"/>
        </w:rPr>
      </w:pPr>
    </w:p>
    <w:p w14:paraId="77FC307C" w14:textId="77777777" w:rsidR="004D75AB" w:rsidRDefault="004D75AB" w:rsidP="004D75AB">
      <w:pPr>
        <w:pBdr>
          <w:top w:val="single" w:sz="4" w:space="1" w:color="auto"/>
          <w:left w:val="single" w:sz="4" w:space="4" w:color="auto"/>
          <w:bottom w:val="single" w:sz="4" w:space="1" w:color="auto"/>
          <w:right w:val="single" w:sz="4" w:space="4" w:color="auto"/>
        </w:pBdr>
        <w:spacing w:after="0" w:line="240" w:lineRule="auto"/>
        <w:rPr>
          <w:rFonts w:ascii="Arial" w:hAnsi="Arial" w:cs="Arial"/>
          <w:sz w:val="20"/>
          <w:szCs w:val="20"/>
        </w:rPr>
      </w:pPr>
      <w:r w:rsidRPr="00FF3B97">
        <w:rPr>
          <w:rFonts w:ascii="Arial" w:hAnsi="Arial" w:cs="Arial"/>
          <w:b/>
          <w:sz w:val="24"/>
          <w:szCs w:val="24"/>
        </w:rPr>
        <w:t>Proposed Solution</w:t>
      </w:r>
      <w:r>
        <w:rPr>
          <w:rFonts w:ascii="Arial" w:hAnsi="Arial" w:cs="Arial"/>
          <w:b/>
          <w:sz w:val="24"/>
          <w:szCs w:val="24"/>
        </w:rPr>
        <w:t xml:space="preserve"> </w:t>
      </w:r>
      <w:r>
        <w:rPr>
          <w:rFonts w:ascii="Arial" w:hAnsi="Arial" w:cs="Arial"/>
          <w:sz w:val="24"/>
          <w:szCs w:val="24"/>
        </w:rPr>
        <w:t>(</w:t>
      </w:r>
      <w:r w:rsidRPr="00F93A47">
        <w:rPr>
          <w:rFonts w:ascii="Arial" w:hAnsi="Arial" w:cs="Arial"/>
          <w:sz w:val="20"/>
          <w:szCs w:val="20"/>
        </w:rPr>
        <w:t>Please state what you would like to see happen to resolve your concerns. Please note that disciplinary action may not be necessary or appropriate)</w:t>
      </w:r>
    </w:p>
    <w:p w14:paraId="20DD028E" w14:textId="77777777" w:rsidR="004D75AB" w:rsidRDefault="004D75AB" w:rsidP="004D75AB">
      <w:pPr>
        <w:pBdr>
          <w:top w:val="single" w:sz="4" w:space="1" w:color="auto"/>
          <w:left w:val="single" w:sz="4" w:space="4" w:color="auto"/>
          <w:bottom w:val="single" w:sz="4" w:space="1" w:color="auto"/>
          <w:right w:val="single" w:sz="4" w:space="4" w:color="auto"/>
        </w:pBdr>
        <w:spacing w:line="1440" w:lineRule="auto"/>
        <w:rPr>
          <w:rFonts w:ascii="Arial" w:hAnsi="Arial" w:cs="Arial"/>
          <w:b/>
          <w:sz w:val="24"/>
          <w:szCs w:val="24"/>
          <w:u w:val="single"/>
        </w:rPr>
      </w:pPr>
      <w:r>
        <w:rPr>
          <w:rFonts w:ascii="Arial" w:hAnsi="Arial" w:cs="Arial"/>
          <w:b/>
          <w:sz w:val="24"/>
          <w:szCs w:val="24"/>
          <w:u w:val="single"/>
        </w:rPr>
        <w:t xml:space="preserve"> </w:t>
      </w:r>
    </w:p>
    <w:p w14:paraId="59B7BEA7" w14:textId="77777777" w:rsidR="004D75AB" w:rsidRPr="00FF3B97" w:rsidRDefault="004D75AB" w:rsidP="004D75AB">
      <w:pPr>
        <w:spacing w:line="240" w:lineRule="auto"/>
        <w:rPr>
          <w:rFonts w:ascii="Arial" w:hAnsi="Arial" w:cs="Arial"/>
          <w:b/>
          <w:sz w:val="24"/>
          <w:szCs w:val="24"/>
          <w:u w:val="single"/>
        </w:rPr>
      </w:pPr>
      <w:r w:rsidRPr="00FF3B97">
        <w:rPr>
          <w:rFonts w:ascii="Arial" w:hAnsi="Arial" w:cs="Arial"/>
          <w:b/>
          <w:sz w:val="24"/>
          <w:szCs w:val="24"/>
          <w:u w:val="single"/>
        </w:rPr>
        <w:t>PLEASE NOTE:</w:t>
      </w:r>
    </w:p>
    <w:p w14:paraId="7919E7ED" w14:textId="77777777"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160" w:line="259" w:lineRule="auto"/>
        <w:rPr>
          <w:rFonts w:ascii="Arial" w:hAnsi="Arial" w:cs="Arial"/>
          <w:sz w:val="24"/>
          <w:szCs w:val="24"/>
        </w:rPr>
      </w:pPr>
      <w:r w:rsidRPr="00053957">
        <w:rPr>
          <w:rFonts w:ascii="Arial" w:hAnsi="Arial" w:cs="Arial"/>
          <w:sz w:val="24"/>
          <w:szCs w:val="24"/>
        </w:rPr>
        <w:t>All efforts should be made to resolve the concern informally before proceeding to the formal stage.</w:t>
      </w:r>
    </w:p>
    <w:p w14:paraId="71E37870" w14:textId="77777777"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160" w:line="259" w:lineRule="auto"/>
        <w:rPr>
          <w:rFonts w:ascii="Arial" w:hAnsi="Arial" w:cs="Arial"/>
          <w:sz w:val="24"/>
          <w:szCs w:val="24"/>
        </w:rPr>
      </w:pPr>
      <w:r w:rsidRPr="00053957">
        <w:rPr>
          <w:rFonts w:ascii="Arial" w:hAnsi="Arial" w:cs="Arial"/>
          <w:sz w:val="24"/>
          <w:szCs w:val="24"/>
        </w:rPr>
        <w:t>Consent should be sought from any witnesses before naming them on this form as the respondent will be given the opportunity to respond to the concerns raised.</w:t>
      </w:r>
    </w:p>
    <w:p w14:paraId="3E905EF1" w14:textId="77777777"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160" w:line="259" w:lineRule="auto"/>
        <w:rPr>
          <w:rFonts w:ascii="Arial" w:hAnsi="Arial" w:cs="Arial"/>
          <w:sz w:val="24"/>
          <w:szCs w:val="24"/>
        </w:rPr>
      </w:pPr>
      <w:r w:rsidRPr="00053957">
        <w:rPr>
          <w:rFonts w:ascii="Arial" w:hAnsi="Arial" w:cs="Arial"/>
          <w:sz w:val="24"/>
          <w:szCs w:val="24"/>
        </w:rPr>
        <w:t>A copy of this form will be provided to an investigating officer and the respondent (if the concern is against other employees) at the relevant stage i.e. formal stage of the policy.</w:t>
      </w:r>
    </w:p>
    <w:p w14:paraId="43971FF0" w14:textId="77777777"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160" w:line="259" w:lineRule="auto"/>
        <w:rPr>
          <w:rFonts w:ascii="Arial" w:hAnsi="Arial" w:cs="Arial"/>
          <w:sz w:val="24"/>
          <w:szCs w:val="24"/>
        </w:rPr>
      </w:pPr>
      <w:r w:rsidRPr="00053957">
        <w:rPr>
          <w:rFonts w:ascii="Arial" w:hAnsi="Arial" w:cs="Arial"/>
          <w:sz w:val="24"/>
          <w:szCs w:val="24"/>
        </w:rPr>
        <w:t>Once the investigation is concluded the matter will proceed to a hearing.  The investigating officer will prepare a report and hearing pack which will include a copy of this form, any statements and any documents and/or information you provide, which will be shared with you and your TU representative, the panel members, the respondent(s) and their TU representative prior to the hearing.</w:t>
      </w:r>
    </w:p>
    <w:p w14:paraId="17B1129B" w14:textId="77777777"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160" w:line="259" w:lineRule="auto"/>
        <w:rPr>
          <w:rFonts w:ascii="Arial" w:hAnsi="Arial" w:cs="Arial"/>
          <w:sz w:val="24"/>
          <w:szCs w:val="24"/>
        </w:rPr>
      </w:pPr>
      <w:r w:rsidRPr="00053957">
        <w:rPr>
          <w:rFonts w:ascii="Arial" w:hAnsi="Arial" w:cs="Arial"/>
          <w:sz w:val="24"/>
          <w:szCs w:val="24"/>
        </w:rPr>
        <w:t>Any concerns found to be malicious, vexatious or false could result in disciplinary action being taken.</w:t>
      </w:r>
    </w:p>
    <w:p w14:paraId="7F2384AB" w14:textId="0F24A073" w:rsidR="004D75AB" w:rsidRPr="00053957" w:rsidRDefault="004D75AB" w:rsidP="004D75AB">
      <w:pPr>
        <w:pStyle w:val="ListParagraph"/>
        <w:numPr>
          <w:ilvl w:val="0"/>
          <w:numId w:val="46"/>
        </w:numPr>
        <w:pBdr>
          <w:top w:val="single" w:sz="4" w:space="1" w:color="auto"/>
          <w:left w:val="single" w:sz="4" w:space="23" w:color="auto"/>
          <w:bottom w:val="single" w:sz="4" w:space="1" w:color="auto"/>
          <w:right w:val="single" w:sz="4" w:space="4" w:color="auto"/>
        </w:pBdr>
        <w:spacing w:after="0" w:line="240" w:lineRule="auto"/>
        <w:rPr>
          <w:rFonts w:ascii="Arial" w:hAnsi="Arial" w:cs="Arial"/>
          <w:sz w:val="24"/>
          <w:szCs w:val="24"/>
        </w:rPr>
      </w:pPr>
      <w:r w:rsidRPr="00053957">
        <w:rPr>
          <w:rFonts w:ascii="Arial" w:hAnsi="Arial" w:cs="Arial"/>
          <w:sz w:val="24"/>
          <w:szCs w:val="24"/>
        </w:rPr>
        <w:t xml:space="preserve">Advice can be sought at any time from your </w:t>
      </w:r>
      <w:r w:rsidR="00F26064">
        <w:rPr>
          <w:rFonts w:ascii="Arial" w:hAnsi="Arial" w:cs="Arial"/>
          <w:sz w:val="24"/>
          <w:szCs w:val="24"/>
        </w:rPr>
        <w:t xml:space="preserve">line </w:t>
      </w:r>
      <w:r w:rsidRPr="00053957">
        <w:rPr>
          <w:rFonts w:ascii="Arial" w:hAnsi="Arial" w:cs="Arial"/>
          <w:sz w:val="24"/>
          <w:szCs w:val="24"/>
        </w:rPr>
        <w:t>manager</w:t>
      </w:r>
      <w:r w:rsidR="00F26064">
        <w:rPr>
          <w:rFonts w:ascii="Arial" w:hAnsi="Arial" w:cs="Arial"/>
          <w:sz w:val="24"/>
          <w:szCs w:val="24"/>
        </w:rPr>
        <w:t>/headteacher</w:t>
      </w:r>
      <w:r w:rsidRPr="00053957">
        <w:rPr>
          <w:rFonts w:ascii="Arial" w:hAnsi="Arial" w:cs="Arial"/>
          <w:sz w:val="24"/>
          <w:szCs w:val="24"/>
        </w:rPr>
        <w:t xml:space="preserve"> or HR and access to Care First is available 24/7 on 0800 174319.</w:t>
      </w:r>
    </w:p>
    <w:p w14:paraId="10A59573" w14:textId="77777777" w:rsidR="004D75AB" w:rsidRDefault="004D75AB" w:rsidP="004D75AB">
      <w:pPr>
        <w:spacing w:after="0" w:line="240" w:lineRule="auto"/>
        <w:ind w:left="360"/>
        <w:rPr>
          <w:rFonts w:ascii="Arial" w:hAnsi="Arial" w:cs="Arial"/>
          <w:b/>
          <w:sz w:val="24"/>
          <w:szCs w:val="24"/>
        </w:rPr>
      </w:pPr>
    </w:p>
    <w:p w14:paraId="3B632409" w14:textId="77777777" w:rsidR="004D75AB" w:rsidRDefault="004D75AB" w:rsidP="004D75AB">
      <w:pPr>
        <w:spacing w:after="0" w:line="240" w:lineRule="auto"/>
        <w:rPr>
          <w:rFonts w:ascii="Arial" w:hAnsi="Arial" w:cs="Arial"/>
          <w:b/>
          <w:sz w:val="24"/>
          <w:szCs w:val="24"/>
        </w:rPr>
      </w:pPr>
      <w:r>
        <w:rPr>
          <w:rFonts w:ascii="Arial" w:hAnsi="Arial" w:cs="Arial"/>
          <w:b/>
          <w:sz w:val="24"/>
          <w:szCs w:val="24"/>
        </w:rPr>
        <w:t>I confirm I have read the above points and consent to my data being shared in accordance with the resolution policy.</w:t>
      </w:r>
    </w:p>
    <w:p w14:paraId="656A3D24" w14:textId="77777777" w:rsidR="004D75AB" w:rsidRDefault="004D75AB" w:rsidP="004D75AB">
      <w:pPr>
        <w:tabs>
          <w:tab w:val="left" w:pos="6237"/>
        </w:tabs>
        <w:spacing w:after="0" w:line="240" w:lineRule="auto"/>
        <w:rPr>
          <w:rFonts w:ascii="Arial" w:hAnsi="Arial" w:cs="Arial"/>
          <w:b/>
          <w:sz w:val="24"/>
          <w:szCs w:val="24"/>
        </w:rPr>
      </w:pPr>
    </w:p>
    <w:p w14:paraId="37B8800B" w14:textId="77777777" w:rsidR="004D75AB" w:rsidRDefault="004D75AB" w:rsidP="004D75AB">
      <w:pPr>
        <w:tabs>
          <w:tab w:val="left" w:pos="6237"/>
        </w:tabs>
        <w:spacing w:after="0" w:line="240" w:lineRule="auto"/>
        <w:rPr>
          <w:rFonts w:ascii="Arial" w:hAnsi="Arial" w:cs="Arial"/>
          <w:b/>
          <w:sz w:val="24"/>
          <w:szCs w:val="24"/>
        </w:rPr>
      </w:pPr>
    </w:p>
    <w:p w14:paraId="3C150A67" w14:textId="7FA05EA4" w:rsidR="004D75AB" w:rsidRPr="00490CD7" w:rsidRDefault="004D75AB" w:rsidP="004D75AB">
      <w:pPr>
        <w:tabs>
          <w:tab w:val="left" w:pos="6237"/>
        </w:tabs>
        <w:spacing w:after="0" w:line="240" w:lineRule="auto"/>
        <w:rPr>
          <w:rFonts w:ascii="Arial" w:hAnsi="Arial" w:cs="Arial"/>
          <w:b/>
          <w:sz w:val="24"/>
          <w:szCs w:val="24"/>
        </w:rPr>
      </w:pPr>
      <w:r>
        <w:rPr>
          <w:rFonts w:ascii="Arial" w:hAnsi="Arial" w:cs="Arial"/>
          <w:b/>
          <w:sz w:val="24"/>
          <w:szCs w:val="24"/>
        </w:rPr>
        <w:t>Employee</w:t>
      </w:r>
      <w:r w:rsidR="00E35F5A">
        <w:rPr>
          <w:rFonts w:ascii="Arial" w:hAnsi="Arial" w:cs="Arial"/>
          <w:b/>
          <w:sz w:val="24"/>
          <w:szCs w:val="24"/>
        </w:rPr>
        <w:t>/s</w:t>
      </w:r>
      <w:r>
        <w:rPr>
          <w:rFonts w:ascii="Arial" w:hAnsi="Arial" w:cs="Arial"/>
          <w:b/>
          <w:sz w:val="24"/>
          <w:szCs w:val="24"/>
        </w:rPr>
        <w:t xml:space="preserve"> Signature</w:t>
      </w:r>
      <w:r w:rsidR="00E35F5A">
        <w:rPr>
          <w:rFonts w:ascii="Arial" w:hAnsi="Arial" w:cs="Arial"/>
          <w:b/>
          <w:sz w:val="24"/>
          <w:szCs w:val="24"/>
        </w:rPr>
        <w:t>/s</w:t>
      </w:r>
      <w:r>
        <w:rPr>
          <w:rFonts w:ascii="Arial" w:hAnsi="Arial" w:cs="Arial"/>
          <w:b/>
          <w:sz w:val="24"/>
          <w:szCs w:val="24"/>
        </w:rPr>
        <w:tab/>
        <w:t>Date:</w:t>
      </w:r>
    </w:p>
    <w:p w14:paraId="1F7F88F6" w14:textId="77777777" w:rsidR="004D75AB" w:rsidRDefault="004D75AB" w:rsidP="004D75AB">
      <w:pPr>
        <w:spacing w:after="0" w:line="240" w:lineRule="auto"/>
        <w:rPr>
          <w:rFonts w:ascii="Arial" w:hAnsi="Arial" w:cs="Arial"/>
          <w:b/>
          <w:sz w:val="24"/>
          <w:szCs w:val="24"/>
        </w:rPr>
      </w:pPr>
    </w:p>
    <w:p w14:paraId="4EA4BC7B" w14:textId="13E43129" w:rsidR="004D75AB" w:rsidRDefault="004D75AB" w:rsidP="004D75AB">
      <w:pPr>
        <w:spacing w:after="0" w:line="240" w:lineRule="auto"/>
        <w:rPr>
          <w:rFonts w:ascii="Arial" w:hAnsi="Arial" w:cs="Arial"/>
          <w:b/>
          <w:sz w:val="24"/>
          <w:szCs w:val="24"/>
        </w:rPr>
      </w:pPr>
      <w:r>
        <w:rPr>
          <w:rFonts w:ascii="Arial" w:hAnsi="Arial" w:cs="Arial"/>
          <w:b/>
          <w:sz w:val="24"/>
          <w:szCs w:val="24"/>
        </w:rPr>
        <w:t xml:space="preserve">If you have any queries please discuss with either your </w:t>
      </w:r>
      <w:r w:rsidR="00797F4F">
        <w:rPr>
          <w:rFonts w:ascii="Arial" w:hAnsi="Arial" w:cs="Arial"/>
          <w:b/>
          <w:sz w:val="24"/>
          <w:szCs w:val="24"/>
        </w:rPr>
        <w:t>h</w:t>
      </w:r>
      <w:r w:rsidR="00931549">
        <w:rPr>
          <w:rFonts w:ascii="Arial" w:hAnsi="Arial" w:cs="Arial"/>
          <w:b/>
          <w:sz w:val="24"/>
          <w:szCs w:val="24"/>
        </w:rPr>
        <w:t xml:space="preserve">eadteacher </w:t>
      </w:r>
      <w:r>
        <w:rPr>
          <w:rFonts w:ascii="Arial" w:hAnsi="Arial" w:cs="Arial"/>
          <w:b/>
          <w:sz w:val="24"/>
          <w:szCs w:val="24"/>
        </w:rPr>
        <w:t xml:space="preserve">or HR </w:t>
      </w:r>
      <w:r w:rsidR="00797F4F">
        <w:rPr>
          <w:rFonts w:ascii="Arial" w:hAnsi="Arial" w:cs="Arial"/>
          <w:b/>
          <w:sz w:val="24"/>
          <w:szCs w:val="24"/>
        </w:rPr>
        <w:t>b</w:t>
      </w:r>
      <w:r>
        <w:rPr>
          <w:rFonts w:ascii="Arial" w:hAnsi="Arial" w:cs="Arial"/>
          <w:b/>
          <w:sz w:val="24"/>
          <w:szCs w:val="24"/>
        </w:rPr>
        <w:t xml:space="preserve">usiness </w:t>
      </w:r>
      <w:r w:rsidR="00797F4F">
        <w:rPr>
          <w:rFonts w:ascii="Arial" w:hAnsi="Arial" w:cs="Arial"/>
          <w:b/>
          <w:sz w:val="24"/>
          <w:szCs w:val="24"/>
        </w:rPr>
        <w:t>p</w:t>
      </w:r>
      <w:r>
        <w:rPr>
          <w:rFonts w:ascii="Arial" w:hAnsi="Arial" w:cs="Arial"/>
          <w:b/>
          <w:sz w:val="24"/>
          <w:szCs w:val="24"/>
        </w:rPr>
        <w:t>artner.</w:t>
      </w:r>
    </w:p>
    <w:p w14:paraId="20DF975F" w14:textId="77777777" w:rsidR="004D75AB" w:rsidRDefault="004D75AB" w:rsidP="004D75AB">
      <w:pPr>
        <w:rPr>
          <w:rFonts w:ascii="Arial" w:hAnsi="Arial" w:cs="Arial"/>
          <w:b/>
          <w:sz w:val="24"/>
          <w:szCs w:val="24"/>
        </w:rPr>
      </w:pPr>
    </w:p>
    <w:p w14:paraId="1CE7A4D4" w14:textId="77777777" w:rsidR="004D75AB" w:rsidRPr="004D75AB" w:rsidRDefault="004D75AB" w:rsidP="004D75AB"/>
    <w:p w14:paraId="76584534" w14:textId="2EB9296F" w:rsidR="009B69C2" w:rsidRDefault="009B69C2" w:rsidP="008F4633">
      <w:pPr>
        <w:pStyle w:val="Heading1"/>
        <w:jc w:val="right"/>
      </w:pPr>
      <w:bookmarkStart w:id="11" w:name="_Toc75262550"/>
      <w:r>
        <w:lastRenderedPageBreak/>
        <w:t>Appendix 3</w:t>
      </w:r>
      <w:bookmarkEnd w:id="11"/>
    </w:p>
    <w:p w14:paraId="73A8A2CB" w14:textId="77777777" w:rsidR="008F4633" w:rsidRDefault="008F4633" w:rsidP="009B69C2">
      <w:pPr>
        <w:jc w:val="center"/>
        <w:rPr>
          <w:rFonts w:ascii="Arial" w:hAnsi="Arial" w:cs="Arial"/>
          <w:b/>
          <w:sz w:val="24"/>
          <w:szCs w:val="24"/>
        </w:rPr>
      </w:pPr>
    </w:p>
    <w:p w14:paraId="21F2A864" w14:textId="6A705CE5" w:rsidR="009B69C2" w:rsidRDefault="009B69C2" w:rsidP="009B69C2">
      <w:pPr>
        <w:jc w:val="center"/>
        <w:rPr>
          <w:rFonts w:ascii="Arial" w:hAnsi="Arial" w:cs="Arial"/>
          <w:b/>
          <w:sz w:val="24"/>
          <w:szCs w:val="24"/>
        </w:rPr>
      </w:pPr>
      <w:r w:rsidRPr="000F3A70">
        <w:rPr>
          <w:rFonts w:ascii="Arial" w:hAnsi="Arial" w:cs="Arial"/>
          <w:b/>
          <w:sz w:val="24"/>
          <w:szCs w:val="24"/>
        </w:rPr>
        <w:t>FACILITATED DISCUSSION</w:t>
      </w:r>
      <w:r>
        <w:rPr>
          <w:rFonts w:ascii="Arial" w:hAnsi="Arial" w:cs="Arial"/>
          <w:b/>
          <w:sz w:val="24"/>
          <w:szCs w:val="24"/>
        </w:rPr>
        <w:t xml:space="preserve"> GUIDANCE</w:t>
      </w:r>
    </w:p>
    <w:p w14:paraId="68A245D6" w14:textId="77777777" w:rsidR="008F4633" w:rsidRDefault="008F4633" w:rsidP="009B69C2">
      <w:pPr>
        <w:rPr>
          <w:rFonts w:ascii="Arial" w:hAnsi="Arial" w:cs="Arial"/>
          <w:b/>
          <w:sz w:val="24"/>
          <w:szCs w:val="24"/>
        </w:rPr>
      </w:pPr>
    </w:p>
    <w:p w14:paraId="39965F69" w14:textId="114A40BD" w:rsidR="009B69C2" w:rsidRDefault="009B69C2" w:rsidP="009B69C2">
      <w:pPr>
        <w:rPr>
          <w:rFonts w:ascii="Arial" w:hAnsi="Arial" w:cs="Arial"/>
          <w:b/>
          <w:sz w:val="24"/>
          <w:szCs w:val="24"/>
        </w:rPr>
      </w:pPr>
      <w:r>
        <w:rPr>
          <w:rFonts w:ascii="Arial" w:hAnsi="Arial" w:cs="Arial"/>
          <w:b/>
          <w:sz w:val="24"/>
          <w:szCs w:val="24"/>
        </w:rPr>
        <w:t>What is a facilitated discussion?</w:t>
      </w:r>
    </w:p>
    <w:p w14:paraId="4B3777A3" w14:textId="77777777" w:rsidR="009B69C2" w:rsidRDefault="009B69C2" w:rsidP="009B69C2">
      <w:pPr>
        <w:rPr>
          <w:rFonts w:ascii="Arial" w:hAnsi="Arial" w:cs="Arial"/>
          <w:sz w:val="24"/>
          <w:szCs w:val="24"/>
        </w:rPr>
      </w:pPr>
      <w:r>
        <w:rPr>
          <w:rFonts w:ascii="Arial" w:hAnsi="Arial" w:cs="Arial"/>
          <w:sz w:val="24"/>
          <w:szCs w:val="24"/>
        </w:rPr>
        <w:t>A facilitated discussion is a confidential voluntary process that helps two or more individuals in a disagreement, attempt to resolve the concern and to reach an agreement themselves.  It is about working together rather than blaming each other.</w:t>
      </w:r>
    </w:p>
    <w:p w14:paraId="4BD2D604" w14:textId="77777777" w:rsidR="009B69C2" w:rsidRDefault="009B69C2" w:rsidP="009B69C2">
      <w:pPr>
        <w:rPr>
          <w:rFonts w:ascii="Arial" w:hAnsi="Arial" w:cs="Arial"/>
          <w:sz w:val="24"/>
          <w:szCs w:val="24"/>
        </w:rPr>
      </w:pPr>
      <w:r>
        <w:rPr>
          <w:rFonts w:ascii="Arial" w:hAnsi="Arial" w:cs="Arial"/>
          <w:sz w:val="24"/>
          <w:szCs w:val="24"/>
        </w:rPr>
        <w:t>The employees will be taken through the process by an agreed facilitator who is responsible for the process of seeking to resolve the problem, but not for determining the outcome as this is arrived at, agreed upon and owned by the employees involved.  The facilitator is not there to judge or tell employees what they should do but to ensure the smooth running of the process.</w:t>
      </w:r>
    </w:p>
    <w:p w14:paraId="47196CFD" w14:textId="77777777" w:rsidR="009B69C2" w:rsidRDefault="009B69C2" w:rsidP="009B69C2">
      <w:pPr>
        <w:rPr>
          <w:rFonts w:ascii="Arial" w:hAnsi="Arial" w:cs="Arial"/>
          <w:sz w:val="24"/>
          <w:szCs w:val="24"/>
        </w:rPr>
      </w:pPr>
      <w:r>
        <w:rPr>
          <w:rFonts w:ascii="Arial" w:hAnsi="Arial" w:cs="Arial"/>
          <w:sz w:val="24"/>
          <w:szCs w:val="24"/>
        </w:rPr>
        <w:t>This process provides an opportunity for employees to discuss issues in a supportive, constructive and empathetic forum and agree a way forward in a safe and confidential environment.</w:t>
      </w:r>
    </w:p>
    <w:p w14:paraId="323B2F0B" w14:textId="77777777" w:rsidR="009B69C2" w:rsidRDefault="009B69C2" w:rsidP="009B69C2">
      <w:pPr>
        <w:rPr>
          <w:rFonts w:ascii="Arial" w:hAnsi="Arial" w:cs="Arial"/>
          <w:sz w:val="24"/>
          <w:szCs w:val="24"/>
        </w:rPr>
      </w:pPr>
      <w:r>
        <w:rPr>
          <w:rFonts w:ascii="Arial" w:hAnsi="Arial" w:cs="Arial"/>
          <w:sz w:val="24"/>
          <w:szCs w:val="24"/>
        </w:rPr>
        <w:t>The focus of the discussion is to agree what will happen in the future, rather than what has happened in the past and making an agreement, outlining mutually acceptable future behaviour between the employees.</w:t>
      </w:r>
    </w:p>
    <w:p w14:paraId="46C9CC32" w14:textId="77777777" w:rsidR="009B69C2" w:rsidRDefault="009B69C2" w:rsidP="009B69C2">
      <w:pPr>
        <w:rPr>
          <w:rFonts w:ascii="Arial" w:hAnsi="Arial" w:cs="Arial"/>
          <w:sz w:val="24"/>
          <w:szCs w:val="24"/>
        </w:rPr>
      </w:pPr>
      <w:r>
        <w:rPr>
          <w:rFonts w:ascii="Arial" w:hAnsi="Arial" w:cs="Arial"/>
          <w:sz w:val="24"/>
          <w:szCs w:val="24"/>
        </w:rPr>
        <w:t>At the end of the discussion an agreement will be drawn up for both parties to sign.  This is not a legal binding document but an agreement to work together better going forward.</w:t>
      </w:r>
    </w:p>
    <w:p w14:paraId="7A805CB0" w14:textId="77777777" w:rsidR="008F4633" w:rsidRDefault="008F4633" w:rsidP="009B69C2">
      <w:pPr>
        <w:rPr>
          <w:rFonts w:ascii="Arial" w:hAnsi="Arial" w:cs="Arial"/>
          <w:b/>
          <w:sz w:val="24"/>
          <w:szCs w:val="24"/>
        </w:rPr>
      </w:pPr>
    </w:p>
    <w:p w14:paraId="37FEB986" w14:textId="73A42084" w:rsidR="009B69C2" w:rsidRPr="000F3A70" w:rsidRDefault="009B69C2" w:rsidP="009B69C2">
      <w:pPr>
        <w:rPr>
          <w:rFonts w:ascii="Arial" w:hAnsi="Arial" w:cs="Arial"/>
          <w:b/>
          <w:sz w:val="24"/>
          <w:szCs w:val="24"/>
        </w:rPr>
      </w:pPr>
      <w:r w:rsidRPr="000F3A70">
        <w:rPr>
          <w:rFonts w:ascii="Arial" w:hAnsi="Arial" w:cs="Arial"/>
          <w:b/>
          <w:sz w:val="24"/>
          <w:szCs w:val="24"/>
        </w:rPr>
        <w:t>When is a facilitated discussion appropriate</w:t>
      </w:r>
      <w:r>
        <w:rPr>
          <w:rFonts w:ascii="Arial" w:hAnsi="Arial" w:cs="Arial"/>
          <w:b/>
          <w:sz w:val="24"/>
          <w:szCs w:val="24"/>
        </w:rPr>
        <w:t>?</w:t>
      </w:r>
    </w:p>
    <w:p w14:paraId="6302D963" w14:textId="77777777" w:rsidR="009B69C2" w:rsidRDefault="009B69C2" w:rsidP="009B69C2">
      <w:pPr>
        <w:rPr>
          <w:rFonts w:ascii="Arial" w:hAnsi="Arial" w:cs="Arial"/>
          <w:sz w:val="24"/>
          <w:szCs w:val="24"/>
        </w:rPr>
      </w:pPr>
      <w:r>
        <w:rPr>
          <w:rFonts w:ascii="Arial" w:hAnsi="Arial" w:cs="Arial"/>
          <w:sz w:val="24"/>
          <w:szCs w:val="24"/>
        </w:rPr>
        <w:t xml:space="preserve"> A facilitated discussion is appropriate when:</w:t>
      </w:r>
    </w:p>
    <w:p w14:paraId="51E17F43" w14:textId="77777777" w:rsidR="009B69C2" w:rsidRDefault="009B69C2" w:rsidP="009B69C2">
      <w:pPr>
        <w:pStyle w:val="ListParagraph"/>
        <w:numPr>
          <w:ilvl w:val="0"/>
          <w:numId w:val="41"/>
        </w:numPr>
        <w:spacing w:after="0" w:line="240" w:lineRule="auto"/>
        <w:rPr>
          <w:rFonts w:ascii="Arial" w:hAnsi="Arial" w:cs="Arial"/>
          <w:sz w:val="24"/>
          <w:szCs w:val="24"/>
        </w:rPr>
      </w:pPr>
      <w:r>
        <w:rPr>
          <w:rFonts w:ascii="Arial" w:hAnsi="Arial" w:cs="Arial"/>
          <w:sz w:val="24"/>
          <w:szCs w:val="24"/>
        </w:rPr>
        <w:t>There has been a breakdown in working relationships</w:t>
      </w:r>
    </w:p>
    <w:p w14:paraId="52DC0947" w14:textId="77777777" w:rsidR="009B69C2" w:rsidRDefault="009B69C2" w:rsidP="009B69C2">
      <w:pPr>
        <w:pStyle w:val="ListParagraph"/>
        <w:numPr>
          <w:ilvl w:val="0"/>
          <w:numId w:val="41"/>
        </w:numPr>
        <w:spacing w:after="0" w:line="240" w:lineRule="auto"/>
        <w:rPr>
          <w:rFonts w:ascii="Arial" w:hAnsi="Arial" w:cs="Arial"/>
          <w:sz w:val="24"/>
          <w:szCs w:val="24"/>
        </w:rPr>
      </w:pPr>
      <w:r>
        <w:rPr>
          <w:rFonts w:ascii="Arial" w:hAnsi="Arial" w:cs="Arial"/>
          <w:sz w:val="24"/>
          <w:szCs w:val="24"/>
        </w:rPr>
        <w:t>All parties wish to resolve issues informally and avoid formal processes</w:t>
      </w:r>
    </w:p>
    <w:p w14:paraId="5E5CBDC3" w14:textId="77777777" w:rsidR="009B69C2" w:rsidRDefault="009B69C2" w:rsidP="009B69C2">
      <w:pPr>
        <w:pStyle w:val="ListParagraph"/>
        <w:numPr>
          <w:ilvl w:val="0"/>
          <w:numId w:val="41"/>
        </w:numPr>
        <w:spacing w:after="0" w:line="240" w:lineRule="auto"/>
        <w:rPr>
          <w:rFonts w:ascii="Arial" w:hAnsi="Arial" w:cs="Arial"/>
          <w:sz w:val="24"/>
          <w:szCs w:val="24"/>
        </w:rPr>
      </w:pPr>
      <w:r>
        <w:rPr>
          <w:rFonts w:ascii="Arial" w:hAnsi="Arial" w:cs="Arial"/>
          <w:sz w:val="24"/>
          <w:szCs w:val="24"/>
        </w:rPr>
        <w:t>All parties have the willingness to be open, honest and respectful</w:t>
      </w:r>
    </w:p>
    <w:p w14:paraId="26E8BAEE" w14:textId="77777777" w:rsidR="009B69C2" w:rsidRDefault="009B69C2" w:rsidP="009B69C2">
      <w:pPr>
        <w:pStyle w:val="ListParagraph"/>
        <w:numPr>
          <w:ilvl w:val="0"/>
          <w:numId w:val="41"/>
        </w:numPr>
        <w:spacing w:after="0" w:line="240" w:lineRule="auto"/>
        <w:rPr>
          <w:rFonts w:ascii="Arial" w:hAnsi="Arial" w:cs="Arial"/>
          <w:sz w:val="24"/>
          <w:szCs w:val="24"/>
        </w:rPr>
      </w:pPr>
      <w:r>
        <w:rPr>
          <w:rFonts w:ascii="Arial" w:hAnsi="Arial" w:cs="Arial"/>
          <w:sz w:val="24"/>
          <w:szCs w:val="24"/>
        </w:rPr>
        <w:t>Parties cannot work through their concerns alone</w:t>
      </w:r>
    </w:p>
    <w:p w14:paraId="3FA5C39A" w14:textId="77777777" w:rsidR="009B69C2" w:rsidRDefault="009B69C2" w:rsidP="009B69C2">
      <w:pPr>
        <w:rPr>
          <w:rFonts w:ascii="Arial" w:hAnsi="Arial" w:cs="Arial"/>
          <w:sz w:val="24"/>
          <w:szCs w:val="24"/>
        </w:rPr>
      </w:pPr>
    </w:p>
    <w:p w14:paraId="53313B95" w14:textId="51A4F05B" w:rsidR="009B69C2" w:rsidRDefault="009B69C2" w:rsidP="009B69C2">
      <w:pPr>
        <w:rPr>
          <w:rFonts w:ascii="Arial" w:hAnsi="Arial" w:cs="Arial"/>
          <w:sz w:val="24"/>
          <w:szCs w:val="24"/>
        </w:rPr>
      </w:pPr>
      <w:r>
        <w:rPr>
          <w:rFonts w:ascii="Arial" w:hAnsi="Arial" w:cs="Arial"/>
          <w:sz w:val="24"/>
          <w:szCs w:val="24"/>
        </w:rPr>
        <w:t>A facilitated discussion can take place at any time during the working relationship and does not have to be instigated as a result of a formal process having been undertaken.</w:t>
      </w:r>
    </w:p>
    <w:p w14:paraId="5BE39B1C" w14:textId="038E7E06" w:rsidR="004D75AB" w:rsidRDefault="004D75AB" w:rsidP="009B69C2">
      <w:pPr>
        <w:rPr>
          <w:rFonts w:ascii="Arial" w:hAnsi="Arial" w:cs="Arial"/>
          <w:sz w:val="24"/>
          <w:szCs w:val="24"/>
        </w:rPr>
      </w:pPr>
    </w:p>
    <w:p w14:paraId="0C855505" w14:textId="77777777" w:rsidR="00931549" w:rsidRDefault="00931549" w:rsidP="009B69C2">
      <w:pPr>
        <w:rPr>
          <w:rFonts w:ascii="Arial" w:hAnsi="Arial" w:cs="Arial"/>
          <w:sz w:val="24"/>
          <w:szCs w:val="24"/>
        </w:rPr>
      </w:pPr>
    </w:p>
    <w:p w14:paraId="62502010" w14:textId="62B8856D" w:rsidR="009B69C2" w:rsidRDefault="009B69C2" w:rsidP="009B69C2">
      <w:pPr>
        <w:rPr>
          <w:rFonts w:ascii="Arial" w:hAnsi="Arial" w:cs="Arial"/>
          <w:b/>
          <w:sz w:val="24"/>
          <w:szCs w:val="24"/>
        </w:rPr>
      </w:pPr>
      <w:r w:rsidRPr="005831EF">
        <w:rPr>
          <w:rFonts w:ascii="Arial" w:hAnsi="Arial" w:cs="Arial"/>
          <w:b/>
          <w:sz w:val="24"/>
          <w:szCs w:val="24"/>
        </w:rPr>
        <w:lastRenderedPageBreak/>
        <w:t>When is a facilitate</w:t>
      </w:r>
      <w:r>
        <w:rPr>
          <w:rFonts w:ascii="Arial" w:hAnsi="Arial" w:cs="Arial"/>
          <w:b/>
          <w:sz w:val="24"/>
          <w:szCs w:val="24"/>
        </w:rPr>
        <w:t>d</w:t>
      </w:r>
      <w:r w:rsidRPr="005831EF">
        <w:rPr>
          <w:rFonts w:ascii="Arial" w:hAnsi="Arial" w:cs="Arial"/>
          <w:b/>
          <w:sz w:val="24"/>
          <w:szCs w:val="24"/>
        </w:rPr>
        <w:t xml:space="preserve"> discussion not appropriate?</w:t>
      </w:r>
    </w:p>
    <w:p w14:paraId="6BA13AB1" w14:textId="77777777" w:rsidR="009B69C2" w:rsidRDefault="009B69C2" w:rsidP="009B69C2">
      <w:pPr>
        <w:rPr>
          <w:rFonts w:ascii="Arial" w:hAnsi="Arial" w:cs="Arial"/>
          <w:sz w:val="24"/>
          <w:szCs w:val="24"/>
        </w:rPr>
      </w:pPr>
      <w:r>
        <w:rPr>
          <w:rFonts w:ascii="Arial" w:hAnsi="Arial" w:cs="Arial"/>
          <w:sz w:val="24"/>
          <w:szCs w:val="24"/>
        </w:rPr>
        <w:t>A facilitated discussion is not appropriate:</w:t>
      </w:r>
    </w:p>
    <w:p w14:paraId="22A0A307" w14:textId="68132E12"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 xml:space="preserve">When </w:t>
      </w:r>
      <w:r w:rsidR="00594AAE">
        <w:rPr>
          <w:rFonts w:ascii="Arial" w:hAnsi="Arial" w:cs="Arial"/>
          <w:sz w:val="24"/>
          <w:szCs w:val="24"/>
        </w:rPr>
        <w:t xml:space="preserve">either </w:t>
      </w:r>
      <w:r>
        <w:rPr>
          <w:rFonts w:ascii="Arial" w:hAnsi="Arial" w:cs="Arial"/>
          <w:sz w:val="24"/>
          <w:szCs w:val="24"/>
        </w:rPr>
        <w:t>part</w:t>
      </w:r>
      <w:r w:rsidR="00594AAE">
        <w:rPr>
          <w:rFonts w:ascii="Arial" w:hAnsi="Arial" w:cs="Arial"/>
          <w:sz w:val="24"/>
          <w:szCs w:val="24"/>
        </w:rPr>
        <w:t>y</w:t>
      </w:r>
      <w:r w:rsidR="004E6ACF">
        <w:rPr>
          <w:rFonts w:ascii="Arial" w:hAnsi="Arial" w:cs="Arial"/>
          <w:sz w:val="24"/>
          <w:szCs w:val="24"/>
        </w:rPr>
        <w:t xml:space="preserve"> </w:t>
      </w:r>
      <w:r w:rsidR="00594AAE">
        <w:rPr>
          <w:rFonts w:ascii="Arial" w:hAnsi="Arial" w:cs="Arial"/>
          <w:sz w:val="24"/>
          <w:szCs w:val="24"/>
        </w:rPr>
        <w:t>is</w:t>
      </w:r>
      <w:r>
        <w:rPr>
          <w:rFonts w:ascii="Arial" w:hAnsi="Arial" w:cs="Arial"/>
          <w:sz w:val="24"/>
          <w:szCs w:val="24"/>
        </w:rPr>
        <w:t xml:space="preserve"> not committed to resolving the disagreement</w:t>
      </w:r>
      <w:r w:rsidR="00594AAE">
        <w:rPr>
          <w:rFonts w:ascii="Arial" w:hAnsi="Arial" w:cs="Arial"/>
          <w:sz w:val="24"/>
          <w:szCs w:val="24"/>
        </w:rPr>
        <w:t xml:space="preserve"> in this way</w:t>
      </w:r>
    </w:p>
    <w:p w14:paraId="079B0BA1" w14:textId="77777777"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When a  serious breach of discrimination, harassment has taken place</w:t>
      </w:r>
    </w:p>
    <w:p w14:paraId="6219C8EC" w14:textId="77777777"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As an alternative to disciplinary action</w:t>
      </w:r>
    </w:p>
    <w:p w14:paraId="123DF0BC" w14:textId="77777777"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Where there is a risk to health and wellbeing</w:t>
      </w:r>
    </w:p>
    <w:p w14:paraId="6D491E75" w14:textId="77777777"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Where one person wants an apology rather than agreement to move forward</w:t>
      </w:r>
    </w:p>
    <w:p w14:paraId="29225741" w14:textId="77777777" w:rsidR="009B69C2" w:rsidRDefault="009B69C2" w:rsidP="009B69C2">
      <w:pPr>
        <w:pStyle w:val="ListParagraph"/>
        <w:numPr>
          <w:ilvl w:val="0"/>
          <w:numId w:val="42"/>
        </w:numPr>
        <w:spacing w:after="0" w:line="240" w:lineRule="auto"/>
        <w:rPr>
          <w:rFonts w:ascii="Arial" w:hAnsi="Arial" w:cs="Arial"/>
          <w:sz w:val="24"/>
          <w:szCs w:val="24"/>
        </w:rPr>
      </w:pPr>
      <w:r>
        <w:rPr>
          <w:rFonts w:ascii="Arial" w:hAnsi="Arial" w:cs="Arial"/>
          <w:sz w:val="24"/>
          <w:szCs w:val="24"/>
        </w:rPr>
        <w:t>When previous attempts on the same concern has not been reached</w:t>
      </w:r>
    </w:p>
    <w:p w14:paraId="7C28CA37" w14:textId="77777777" w:rsidR="009B69C2" w:rsidRDefault="009B69C2" w:rsidP="009B69C2">
      <w:pPr>
        <w:ind w:left="360"/>
        <w:rPr>
          <w:rFonts w:ascii="Arial" w:hAnsi="Arial" w:cs="Arial"/>
          <w:b/>
          <w:sz w:val="24"/>
          <w:szCs w:val="24"/>
        </w:rPr>
      </w:pPr>
    </w:p>
    <w:p w14:paraId="5B9261F3" w14:textId="22143458" w:rsidR="009B69C2" w:rsidRDefault="009B69C2" w:rsidP="009B69C2">
      <w:pPr>
        <w:ind w:left="360"/>
        <w:rPr>
          <w:rFonts w:ascii="Arial" w:hAnsi="Arial" w:cs="Arial"/>
          <w:b/>
          <w:sz w:val="24"/>
          <w:szCs w:val="24"/>
        </w:rPr>
      </w:pPr>
      <w:r>
        <w:rPr>
          <w:rFonts w:ascii="Arial" w:hAnsi="Arial" w:cs="Arial"/>
          <w:b/>
          <w:sz w:val="24"/>
          <w:szCs w:val="24"/>
        </w:rPr>
        <w:t>Support during a facilitated discussion</w:t>
      </w:r>
    </w:p>
    <w:p w14:paraId="250CD161" w14:textId="63D9CE5E" w:rsidR="009B69C2" w:rsidRDefault="009B69C2" w:rsidP="009B69C2">
      <w:pPr>
        <w:ind w:left="360"/>
        <w:rPr>
          <w:rFonts w:ascii="Arial" w:hAnsi="Arial" w:cs="Arial"/>
          <w:sz w:val="24"/>
          <w:szCs w:val="24"/>
        </w:rPr>
      </w:pPr>
      <w:r>
        <w:rPr>
          <w:rFonts w:ascii="Arial" w:hAnsi="Arial" w:cs="Arial"/>
          <w:sz w:val="24"/>
          <w:szCs w:val="24"/>
        </w:rPr>
        <w:t>A facilitated discussion is most successful when representatives are not present.  The facilitator will ensure there is an open conversation between both parties to ensure fairness and appropriate behaviour is maintained.</w:t>
      </w:r>
    </w:p>
    <w:p w14:paraId="7E997D63" w14:textId="219680CC" w:rsidR="009B69C2" w:rsidRDefault="009B69C2" w:rsidP="009B69C2">
      <w:pPr>
        <w:ind w:left="360"/>
        <w:rPr>
          <w:rFonts w:ascii="Arial" w:hAnsi="Arial" w:cs="Arial"/>
          <w:b/>
          <w:sz w:val="24"/>
          <w:szCs w:val="24"/>
        </w:rPr>
      </w:pPr>
      <w:r w:rsidRPr="005831EF">
        <w:rPr>
          <w:rFonts w:ascii="Arial" w:hAnsi="Arial" w:cs="Arial"/>
          <w:b/>
          <w:sz w:val="24"/>
          <w:szCs w:val="24"/>
        </w:rPr>
        <w:t>Stages of a facilitated discussion</w:t>
      </w:r>
    </w:p>
    <w:p w14:paraId="0E983F34" w14:textId="77777777" w:rsidR="009B69C2" w:rsidRDefault="009B69C2" w:rsidP="009B69C2">
      <w:pPr>
        <w:pStyle w:val="ListParagraph"/>
        <w:numPr>
          <w:ilvl w:val="0"/>
          <w:numId w:val="43"/>
        </w:numPr>
        <w:spacing w:after="0" w:line="240" w:lineRule="auto"/>
        <w:rPr>
          <w:rFonts w:ascii="Arial" w:hAnsi="Arial" w:cs="Arial"/>
          <w:sz w:val="24"/>
          <w:szCs w:val="24"/>
        </w:rPr>
      </w:pPr>
      <w:r>
        <w:rPr>
          <w:rFonts w:ascii="Arial" w:hAnsi="Arial" w:cs="Arial"/>
          <w:sz w:val="24"/>
          <w:szCs w:val="24"/>
        </w:rPr>
        <w:t xml:space="preserve">Facilitator </w:t>
      </w:r>
      <w:r w:rsidRPr="005831EF">
        <w:rPr>
          <w:rFonts w:ascii="Arial" w:hAnsi="Arial" w:cs="Arial"/>
          <w:sz w:val="24"/>
          <w:szCs w:val="24"/>
        </w:rPr>
        <w:t>make</w:t>
      </w:r>
      <w:r>
        <w:rPr>
          <w:rFonts w:ascii="Arial" w:hAnsi="Arial" w:cs="Arial"/>
          <w:sz w:val="24"/>
          <w:szCs w:val="24"/>
        </w:rPr>
        <w:t>s contact with both</w:t>
      </w:r>
      <w:r w:rsidRPr="005831EF">
        <w:rPr>
          <w:rFonts w:ascii="Arial" w:hAnsi="Arial" w:cs="Arial"/>
          <w:sz w:val="24"/>
          <w:szCs w:val="24"/>
        </w:rPr>
        <w:t xml:space="preserve"> parties to explain the process</w:t>
      </w:r>
    </w:p>
    <w:p w14:paraId="01BD5981" w14:textId="77777777" w:rsidR="009B69C2" w:rsidRDefault="009B69C2" w:rsidP="009B69C2">
      <w:pPr>
        <w:pStyle w:val="ListParagraph"/>
        <w:numPr>
          <w:ilvl w:val="0"/>
          <w:numId w:val="43"/>
        </w:numPr>
        <w:spacing w:after="0" w:line="240" w:lineRule="auto"/>
        <w:rPr>
          <w:rFonts w:ascii="Arial" w:hAnsi="Arial" w:cs="Arial"/>
          <w:sz w:val="24"/>
          <w:szCs w:val="24"/>
        </w:rPr>
      </w:pPr>
      <w:r>
        <w:rPr>
          <w:rFonts w:ascii="Arial" w:hAnsi="Arial" w:cs="Arial"/>
          <w:sz w:val="24"/>
          <w:szCs w:val="24"/>
        </w:rPr>
        <w:t>Agreement from both parties to proceed</w:t>
      </w:r>
    </w:p>
    <w:p w14:paraId="581F5266" w14:textId="77777777" w:rsidR="009B69C2" w:rsidRDefault="009B69C2" w:rsidP="009B69C2">
      <w:pPr>
        <w:pStyle w:val="ListParagraph"/>
        <w:numPr>
          <w:ilvl w:val="0"/>
          <w:numId w:val="43"/>
        </w:numPr>
        <w:spacing w:after="0" w:line="240" w:lineRule="auto"/>
        <w:rPr>
          <w:rFonts w:ascii="Arial" w:hAnsi="Arial" w:cs="Arial"/>
          <w:sz w:val="24"/>
          <w:szCs w:val="24"/>
        </w:rPr>
      </w:pPr>
      <w:r>
        <w:rPr>
          <w:rFonts w:ascii="Arial" w:hAnsi="Arial" w:cs="Arial"/>
          <w:sz w:val="24"/>
          <w:szCs w:val="24"/>
        </w:rPr>
        <w:t xml:space="preserve">Facilitated discussion </w:t>
      </w:r>
    </w:p>
    <w:p w14:paraId="44A8F729" w14:textId="77777777" w:rsidR="009B69C2" w:rsidRDefault="009B69C2" w:rsidP="009B69C2">
      <w:pPr>
        <w:pStyle w:val="ListParagraph"/>
        <w:numPr>
          <w:ilvl w:val="0"/>
          <w:numId w:val="43"/>
        </w:numPr>
        <w:spacing w:after="0" w:line="240" w:lineRule="auto"/>
        <w:rPr>
          <w:rFonts w:ascii="Arial" w:hAnsi="Arial" w:cs="Arial"/>
          <w:sz w:val="24"/>
          <w:szCs w:val="24"/>
        </w:rPr>
      </w:pPr>
      <w:r>
        <w:rPr>
          <w:rFonts w:ascii="Arial" w:hAnsi="Arial" w:cs="Arial"/>
          <w:sz w:val="24"/>
          <w:szCs w:val="24"/>
        </w:rPr>
        <w:t>Written agreement between both parties</w:t>
      </w:r>
    </w:p>
    <w:p w14:paraId="211EC427" w14:textId="77777777" w:rsidR="009B69C2" w:rsidRDefault="009B69C2" w:rsidP="009B69C2">
      <w:pPr>
        <w:pStyle w:val="ListParagraph"/>
        <w:numPr>
          <w:ilvl w:val="0"/>
          <w:numId w:val="43"/>
        </w:numPr>
        <w:spacing w:after="0" w:line="240" w:lineRule="auto"/>
        <w:rPr>
          <w:rFonts w:ascii="Arial" w:hAnsi="Arial" w:cs="Arial"/>
          <w:sz w:val="24"/>
          <w:szCs w:val="24"/>
        </w:rPr>
      </w:pPr>
      <w:r>
        <w:rPr>
          <w:rFonts w:ascii="Arial" w:hAnsi="Arial" w:cs="Arial"/>
          <w:sz w:val="24"/>
          <w:szCs w:val="24"/>
        </w:rPr>
        <w:t>Review date agreed</w:t>
      </w:r>
    </w:p>
    <w:p w14:paraId="3457C0FE" w14:textId="77777777" w:rsidR="009B69C2" w:rsidRDefault="009B69C2" w:rsidP="009B69C2">
      <w:pPr>
        <w:rPr>
          <w:rFonts w:ascii="Arial" w:hAnsi="Arial" w:cs="Arial"/>
          <w:sz w:val="24"/>
          <w:szCs w:val="24"/>
        </w:rPr>
      </w:pPr>
    </w:p>
    <w:p w14:paraId="2593AC4A" w14:textId="77777777" w:rsidR="009B69C2" w:rsidRDefault="009B69C2" w:rsidP="009B69C2">
      <w:pPr>
        <w:ind w:left="426"/>
        <w:rPr>
          <w:rFonts w:ascii="Arial" w:hAnsi="Arial" w:cs="Arial"/>
          <w:sz w:val="24"/>
          <w:szCs w:val="24"/>
        </w:rPr>
      </w:pPr>
      <w:r w:rsidRPr="005831EF">
        <w:rPr>
          <w:rFonts w:ascii="Arial" w:hAnsi="Arial" w:cs="Arial"/>
          <w:sz w:val="24"/>
          <w:szCs w:val="24"/>
        </w:rPr>
        <w:t>Any party</w:t>
      </w:r>
      <w:r>
        <w:rPr>
          <w:rFonts w:ascii="Arial" w:hAnsi="Arial" w:cs="Arial"/>
          <w:sz w:val="24"/>
          <w:szCs w:val="24"/>
        </w:rPr>
        <w:t>, including the facilitator can end the discussion at any time during the process if they feel it appropriate to do so</w:t>
      </w:r>
      <w:r w:rsidRPr="005831EF">
        <w:rPr>
          <w:rFonts w:ascii="Arial" w:hAnsi="Arial" w:cs="Arial"/>
          <w:sz w:val="24"/>
          <w:szCs w:val="24"/>
        </w:rPr>
        <w:t xml:space="preserve"> </w:t>
      </w:r>
      <w:r>
        <w:rPr>
          <w:rFonts w:ascii="Arial" w:hAnsi="Arial" w:cs="Arial"/>
          <w:sz w:val="24"/>
          <w:szCs w:val="24"/>
        </w:rPr>
        <w:t>due to information which may emerge or behaviour warrants it.</w:t>
      </w:r>
    </w:p>
    <w:p w14:paraId="63A21027" w14:textId="31364989" w:rsidR="009B69C2" w:rsidRDefault="009B69C2">
      <w:r>
        <w:br w:type="page"/>
      </w:r>
    </w:p>
    <w:p w14:paraId="0AAFC951" w14:textId="5C3EFE8E" w:rsidR="009B69C2" w:rsidRDefault="009B69C2" w:rsidP="009B69C2">
      <w:pPr>
        <w:pStyle w:val="Heading1"/>
        <w:jc w:val="right"/>
      </w:pPr>
      <w:bookmarkStart w:id="12" w:name="_Toc75262551"/>
      <w:r>
        <w:lastRenderedPageBreak/>
        <w:t>Appendix 4</w:t>
      </w:r>
      <w:bookmarkEnd w:id="12"/>
    </w:p>
    <w:p w14:paraId="4BD15FAF" w14:textId="6C9B815D" w:rsidR="009B69C2" w:rsidRDefault="009B69C2" w:rsidP="009B69C2">
      <w:pPr>
        <w:spacing w:after="0" w:line="240" w:lineRule="auto"/>
        <w:jc w:val="center"/>
        <w:rPr>
          <w:rFonts w:ascii="Arial" w:hAnsi="Arial" w:cs="Arial"/>
          <w:b/>
          <w:sz w:val="24"/>
          <w:szCs w:val="24"/>
        </w:rPr>
      </w:pPr>
      <w:r w:rsidRPr="009B69C2">
        <w:rPr>
          <w:rFonts w:ascii="Arial" w:hAnsi="Arial" w:cs="Arial"/>
          <w:b/>
          <w:sz w:val="24"/>
          <w:szCs w:val="24"/>
        </w:rPr>
        <w:t>PROCEDURE TO BE ADOPTED AT HEARING &amp; APPEAL</w:t>
      </w:r>
    </w:p>
    <w:p w14:paraId="24BEB191" w14:textId="77777777" w:rsidR="009B69C2" w:rsidRPr="009B69C2" w:rsidRDefault="009B69C2" w:rsidP="009B69C2">
      <w:pPr>
        <w:spacing w:after="0" w:line="240" w:lineRule="auto"/>
        <w:jc w:val="center"/>
        <w:rPr>
          <w:rFonts w:ascii="Arial" w:hAnsi="Arial" w:cs="Arial"/>
          <w:b/>
          <w:sz w:val="24"/>
          <w:szCs w:val="24"/>
        </w:rPr>
      </w:pPr>
    </w:p>
    <w:p w14:paraId="57A26F19" w14:textId="15BD6DCE" w:rsidR="009B69C2" w:rsidRDefault="009B69C2" w:rsidP="009B69C2">
      <w:pPr>
        <w:spacing w:after="0" w:line="240" w:lineRule="auto"/>
        <w:rPr>
          <w:rFonts w:ascii="Arial" w:hAnsi="Arial" w:cs="Arial"/>
          <w:sz w:val="24"/>
          <w:szCs w:val="24"/>
        </w:rPr>
      </w:pPr>
      <w:r w:rsidRPr="009B69C2">
        <w:rPr>
          <w:rFonts w:ascii="Arial" w:hAnsi="Arial" w:cs="Arial"/>
          <w:sz w:val="24"/>
          <w:szCs w:val="24"/>
        </w:rPr>
        <w:t>This procedure applies to the Resolution policy.</w:t>
      </w:r>
    </w:p>
    <w:p w14:paraId="1F2A3DE5" w14:textId="77777777" w:rsidR="009B69C2" w:rsidRPr="009B69C2" w:rsidRDefault="009B69C2" w:rsidP="009B69C2">
      <w:pPr>
        <w:spacing w:after="0" w:line="240" w:lineRule="auto"/>
        <w:rPr>
          <w:rFonts w:ascii="Arial" w:hAnsi="Arial" w:cs="Arial"/>
          <w:sz w:val="24"/>
          <w:szCs w:val="24"/>
        </w:rPr>
      </w:pPr>
    </w:p>
    <w:p w14:paraId="72ADE99E" w14:textId="6F9E3E61" w:rsidR="009B69C2" w:rsidRDefault="009B69C2" w:rsidP="009B69C2">
      <w:pPr>
        <w:spacing w:after="0" w:line="240" w:lineRule="auto"/>
        <w:rPr>
          <w:rFonts w:ascii="Arial" w:hAnsi="Arial" w:cs="Arial"/>
          <w:b/>
          <w:sz w:val="24"/>
          <w:szCs w:val="24"/>
        </w:rPr>
      </w:pPr>
      <w:r w:rsidRPr="009B69C2">
        <w:rPr>
          <w:rFonts w:ascii="Arial" w:hAnsi="Arial" w:cs="Arial"/>
          <w:b/>
          <w:sz w:val="24"/>
          <w:szCs w:val="24"/>
        </w:rPr>
        <w:t>Resolution Hearing</w:t>
      </w:r>
    </w:p>
    <w:p w14:paraId="24CBF657" w14:textId="77777777" w:rsidR="009B69C2" w:rsidRPr="009B69C2" w:rsidRDefault="009B69C2" w:rsidP="009B69C2">
      <w:pPr>
        <w:spacing w:after="0" w:line="240" w:lineRule="auto"/>
        <w:rPr>
          <w:rFonts w:ascii="Arial" w:hAnsi="Arial" w:cs="Arial"/>
          <w:b/>
          <w:sz w:val="24"/>
          <w:szCs w:val="24"/>
        </w:rPr>
      </w:pPr>
    </w:p>
    <w:p w14:paraId="2FC9CEDD" w14:textId="745A3E05"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t xml:space="preserve">The complainant, </w:t>
      </w:r>
      <w:r w:rsidR="00D06DD9">
        <w:rPr>
          <w:rFonts w:ascii="Arial" w:hAnsi="Arial" w:cs="Arial"/>
          <w:sz w:val="24"/>
          <w:szCs w:val="24"/>
        </w:rPr>
        <w:t xml:space="preserve">their representative, the </w:t>
      </w:r>
      <w:r w:rsidRPr="009B69C2">
        <w:rPr>
          <w:rFonts w:ascii="Arial" w:hAnsi="Arial" w:cs="Arial"/>
          <w:sz w:val="24"/>
          <w:szCs w:val="24"/>
        </w:rPr>
        <w:t>investigating officer and their</w:t>
      </w:r>
      <w:r w:rsidR="00D06DD9">
        <w:rPr>
          <w:rFonts w:ascii="Arial" w:hAnsi="Arial" w:cs="Arial"/>
          <w:sz w:val="24"/>
          <w:szCs w:val="24"/>
        </w:rPr>
        <w:t xml:space="preserve"> HR </w:t>
      </w:r>
      <w:r w:rsidR="00AE6FA2">
        <w:rPr>
          <w:rFonts w:ascii="Arial" w:hAnsi="Arial" w:cs="Arial"/>
          <w:sz w:val="24"/>
          <w:szCs w:val="24"/>
        </w:rPr>
        <w:t>adviser</w:t>
      </w:r>
      <w:r w:rsidR="00AE6FA2" w:rsidRPr="009B69C2">
        <w:rPr>
          <w:rFonts w:ascii="Arial" w:hAnsi="Arial" w:cs="Arial"/>
          <w:sz w:val="24"/>
          <w:szCs w:val="24"/>
        </w:rPr>
        <w:t xml:space="preserve"> </w:t>
      </w:r>
      <w:r w:rsidRPr="009B69C2">
        <w:rPr>
          <w:rFonts w:ascii="Arial" w:hAnsi="Arial" w:cs="Arial"/>
          <w:sz w:val="24"/>
          <w:szCs w:val="24"/>
        </w:rPr>
        <w:t xml:space="preserve">shall be called in simultaneously before the panel.  At the start of the hearing the </w:t>
      </w:r>
      <w:r w:rsidR="00797F4F">
        <w:rPr>
          <w:rFonts w:ascii="Arial" w:hAnsi="Arial" w:cs="Arial"/>
          <w:sz w:val="24"/>
          <w:szCs w:val="24"/>
        </w:rPr>
        <w:t>c</w:t>
      </w:r>
      <w:r w:rsidR="00931549">
        <w:rPr>
          <w:rFonts w:ascii="Arial" w:hAnsi="Arial" w:cs="Arial"/>
          <w:sz w:val="24"/>
          <w:szCs w:val="24"/>
        </w:rPr>
        <w:t xml:space="preserve">hair of the </w:t>
      </w:r>
      <w:r w:rsidR="00797F4F">
        <w:rPr>
          <w:rFonts w:ascii="Arial" w:hAnsi="Arial" w:cs="Arial"/>
          <w:sz w:val="24"/>
          <w:szCs w:val="24"/>
        </w:rPr>
        <w:t>p</w:t>
      </w:r>
      <w:r w:rsidR="00931549">
        <w:rPr>
          <w:rFonts w:ascii="Arial" w:hAnsi="Arial" w:cs="Arial"/>
          <w:sz w:val="24"/>
          <w:szCs w:val="24"/>
        </w:rPr>
        <w:t xml:space="preserve">anel </w:t>
      </w:r>
      <w:r w:rsidRPr="009B69C2">
        <w:rPr>
          <w:rFonts w:ascii="Arial" w:hAnsi="Arial" w:cs="Arial"/>
          <w:sz w:val="24"/>
          <w:szCs w:val="24"/>
        </w:rPr>
        <w:t>will introduce those present and will explain the procedure.</w:t>
      </w:r>
    </w:p>
    <w:p w14:paraId="6203DB8D" w14:textId="77777777" w:rsidR="009B69C2" w:rsidRPr="009B69C2" w:rsidRDefault="009B69C2" w:rsidP="009B69C2">
      <w:pPr>
        <w:pStyle w:val="ListParagraph"/>
        <w:spacing w:after="0" w:line="240" w:lineRule="auto"/>
        <w:rPr>
          <w:rFonts w:ascii="Arial" w:hAnsi="Arial" w:cs="Arial"/>
          <w:sz w:val="24"/>
          <w:szCs w:val="24"/>
        </w:rPr>
      </w:pPr>
    </w:p>
    <w:p w14:paraId="7FD02DCE" w14:textId="554A9D25"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The investigating officer will present their case first calling, if appropriate, any witnesses to assist in substantiating or clarifying the facts.</w:t>
      </w:r>
    </w:p>
    <w:p w14:paraId="2A7B843C" w14:textId="00845539" w:rsidR="009B69C2" w:rsidRPr="009B69C2" w:rsidRDefault="009B69C2" w:rsidP="009B69C2">
      <w:pPr>
        <w:spacing w:after="0" w:line="240" w:lineRule="auto"/>
        <w:rPr>
          <w:rFonts w:ascii="Arial" w:hAnsi="Arial" w:cs="Arial"/>
          <w:sz w:val="24"/>
          <w:szCs w:val="24"/>
        </w:rPr>
      </w:pPr>
    </w:p>
    <w:p w14:paraId="1BD5E89B" w14:textId="50CA23DD"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The complainant and/or his/her representative will be entitled to question the investigating officer and any witnesses.</w:t>
      </w:r>
    </w:p>
    <w:p w14:paraId="75CEB018" w14:textId="694ED19F" w:rsidR="009B69C2" w:rsidRPr="009B69C2" w:rsidRDefault="009B69C2" w:rsidP="009B69C2">
      <w:pPr>
        <w:spacing w:after="0" w:line="240" w:lineRule="auto"/>
        <w:rPr>
          <w:rFonts w:ascii="Arial" w:hAnsi="Arial" w:cs="Arial"/>
          <w:sz w:val="24"/>
          <w:szCs w:val="24"/>
        </w:rPr>
      </w:pPr>
    </w:p>
    <w:p w14:paraId="2EA94EC6" w14:textId="684B096E"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The complainant or his/her representative will present their case also calling, if appropriate, any witnesses to assist in substantiating or clarifying the facts.</w:t>
      </w:r>
    </w:p>
    <w:p w14:paraId="21B5A0B9" w14:textId="53E55546" w:rsidR="009B69C2" w:rsidRPr="009B69C2" w:rsidRDefault="009B69C2" w:rsidP="009B69C2">
      <w:pPr>
        <w:spacing w:after="0" w:line="240" w:lineRule="auto"/>
        <w:rPr>
          <w:rFonts w:ascii="Arial" w:hAnsi="Arial" w:cs="Arial"/>
          <w:sz w:val="24"/>
          <w:szCs w:val="24"/>
        </w:rPr>
      </w:pPr>
    </w:p>
    <w:p w14:paraId="1CC7E746" w14:textId="40F28A4D"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 xml:space="preserve">The investigating officer and/or the HR </w:t>
      </w:r>
      <w:r w:rsidR="00797F4F">
        <w:rPr>
          <w:rFonts w:ascii="Arial" w:hAnsi="Arial" w:cs="Arial"/>
          <w:sz w:val="24"/>
          <w:szCs w:val="24"/>
        </w:rPr>
        <w:t>b</w:t>
      </w:r>
      <w:r w:rsidRPr="009B69C2">
        <w:rPr>
          <w:rFonts w:ascii="Arial" w:hAnsi="Arial" w:cs="Arial"/>
          <w:sz w:val="24"/>
          <w:szCs w:val="24"/>
        </w:rPr>
        <w:t>usiness partner who supported the investigation will be entitled to question the complainant and any witnesses.</w:t>
      </w:r>
    </w:p>
    <w:p w14:paraId="6F8A1B34" w14:textId="3057B8C8" w:rsidR="009B69C2" w:rsidRPr="009B69C2" w:rsidRDefault="009B69C2" w:rsidP="009B69C2">
      <w:pPr>
        <w:spacing w:after="0" w:line="240" w:lineRule="auto"/>
        <w:rPr>
          <w:rFonts w:ascii="Arial" w:hAnsi="Arial" w:cs="Arial"/>
          <w:sz w:val="24"/>
          <w:szCs w:val="24"/>
        </w:rPr>
      </w:pPr>
    </w:p>
    <w:p w14:paraId="701AECD3" w14:textId="3CB11655"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 xml:space="preserve">The </w:t>
      </w:r>
      <w:r w:rsidR="00797F4F">
        <w:rPr>
          <w:rFonts w:ascii="Arial" w:hAnsi="Arial" w:cs="Arial"/>
          <w:sz w:val="24"/>
          <w:szCs w:val="24"/>
        </w:rPr>
        <w:t>p</w:t>
      </w:r>
      <w:r w:rsidR="00931549">
        <w:rPr>
          <w:rFonts w:ascii="Arial" w:hAnsi="Arial" w:cs="Arial"/>
          <w:sz w:val="24"/>
          <w:szCs w:val="24"/>
        </w:rPr>
        <w:t xml:space="preserve">anel </w:t>
      </w:r>
      <w:r w:rsidRPr="009B69C2">
        <w:rPr>
          <w:rFonts w:ascii="Arial" w:hAnsi="Arial" w:cs="Arial"/>
          <w:sz w:val="24"/>
          <w:szCs w:val="24"/>
        </w:rPr>
        <w:t xml:space="preserve">and supporting HR </w:t>
      </w:r>
      <w:r w:rsidR="00797F4F">
        <w:rPr>
          <w:rFonts w:ascii="Arial" w:hAnsi="Arial" w:cs="Arial"/>
          <w:sz w:val="24"/>
          <w:szCs w:val="24"/>
        </w:rPr>
        <w:t>b</w:t>
      </w:r>
      <w:r w:rsidRPr="009B69C2">
        <w:rPr>
          <w:rFonts w:ascii="Arial" w:hAnsi="Arial" w:cs="Arial"/>
          <w:sz w:val="24"/>
          <w:szCs w:val="24"/>
        </w:rPr>
        <w:t>usiness partner will be entitled at any time during the hearing to ask questions.</w:t>
      </w:r>
    </w:p>
    <w:p w14:paraId="6B8CB2AF" w14:textId="5A237C72" w:rsidR="009B69C2" w:rsidRPr="009B69C2" w:rsidRDefault="009B69C2" w:rsidP="009B69C2">
      <w:pPr>
        <w:spacing w:after="0" w:line="240" w:lineRule="auto"/>
        <w:rPr>
          <w:rFonts w:ascii="Arial" w:hAnsi="Arial" w:cs="Arial"/>
          <w:sz w:val="24"/>
          <w:szCs w:val="24"/>
        </w:rPr>
      </w:pPr>
    </w:p>
    <w:p w14:paraId="0F92FF36" w14:textId="4C316010"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 xml:space="preserve">The complainant </w:t>
      </w:r>
      <w:r w:rsidR="003C7C70">
        <w:rPr>
          <w:rFonts w:ascii="Arial" w:hAnsi="Arial" w:cs="Arial"/>
          <w:sz w:val="24"/>
          <w:szCs w:val="24"/>
        </w:rPr>
        <w:t xml:space="preserve">and investigating officer </w:t>
      </w:r>
      <w:r w:rsidRPr="009B69C2">
        <w:rPr>
          <w:rFonts w:ascii="Arial" w:hAnsi="Arial" w:cs="Arial"/>
          <w:sz w:val="24"/>
          <w:szCs w:val="24"/>
        </w:rPr>
        <w:t xml:space="preserve">will leave the hearing </w:t>
      </w:r>
      <w:r w:rsidR="00D93E5F">
        <w:rPr>
          <w:rFonts w:ascii="Arial" w:hAnsi="Arial" w:cs="Arial"/>
          <w:sz w:val="24"/>
          <w:szCs w:val="24"/>
        </w:rPr>
        <w:t xml:space="preserve">if there is not a mutual agreement for them to stay </w:t>
      </w:r>
      <w:r w:rsidRPr="009B69C2">
        <w:rPr>
          <w:rFonts w:ascii="Arial" w:hAnsi="Arial" w:cs="Arial"/>
          <w:sz w:val="24"/>
          <w:szCs w:val="24"/>
        </w:rPr>
        <w:t>and the respondent and their representative will be invited into the hearing.</w:t>
      </w:r>
    </w:p>
    <w:p w14:paraId="67DA9097" w14:textId="0AF3BF2F" w:rsidR="009B69C2" w:rsidRPr="009B69C2" w:rsidRDefault="009B69C2" w:rsidP="009B69C2">
      <w:pPr>
        <w:spacing w:after="0" w:line="240" w:lineRule="auto"/>
        <w:rPr>
          <w:rFonts w:ascii="Arial" w:hAnsi="Arial" w:cs="Arial"/>
          <w:sz w:val="24"/>
          <w:szCs w:val="24"/>
        </w:rPr>
      </w:pPr>
    </w:p>
    <w:p w14:paraId="09480213" w14:textId="31E26408" w:rsidR="009B69C2" w:rsidRDefault="009B69C2" w:rsidP="009B69C2">
      <w:pPr>
        <w:numPr>
          <w:ilvl w:val="0"/>
          <w:numId w:val="44"/>
        </w:numPr>
        <w:spacing w:after="0" w:line="240" w:lineRule="auto"/>
        <w:rPr>
          <w:rFonts w:ascii="Arial" w:hAnsi="Arial" w:cs="Arial"/>
          <w:sz w:val="24"/>
          <w:szCs w:val="24"/>
        </w:rPr>
      </w:pPr>
      <w:r w:rsidRPr="009B69C2">
        <w:rPr>
          <w:rFonts w:ascii="Arial" w:hAnsi="Arial" w:cs="Arial"/>
          <w:sz w:val="24"/>
          <w:szCs w:val="24"/>
        </w:rPr>
        <w:t xml:space="preserve">The respondent will attend the hearing to </w:t>
      </w:r>
      <w:r w:rsidR="00D06DD9">
        <w:rPr>
          <w:rFonts w:ascii="Arial" w:hAnsi="Arial" w:cs="Arial"/>
          <w:sz w:val="24"/>
          <w:szCs w:val="24"/>
        </w:rPr>
        <w:t xml:space="preserve">respond to </w:t>
      </w:r>
      <w:r w:rsidRPr="009B69C2">
        <w:rPr>
          <w:rFonts w:ascii="Arial" w:hAnsi="Arial" w:cs="Arial"/>
          <w:sz w:val="24"/>
          <w:szCs w:val="24"/>
        </w:rPr>
        <w:t>any questions</w:t>
      </w:r>
      <w:r w:rsidR="00D06DD9">
        <w:rPr>
          <w:rFonts w:ascii="Arial" w:hAnsi="Arial" w:cs="Arial"/>
          <w:sz w:val="24"/>
          <w:szCs w:val="24"/>
        </w:rPr>
        <w:t xml:space="preserve"> the panel may have </w:t>
      </w:r>
      <w:r w:rsidRPr="009B69C2">
        <w:rPr>
          <w:rFonts w:ascii="Arial" w:hAnsi="Arial" w:cs="Arial"/>
          <w:sz w:val="24"/>
          <w:szCs w:val="24"/>
        </w:rPr>
        <w:t>so that clarity can be provided</w:t>
      </w:r>
      <w:r w:rsidR="00214B04">
        <w:rPr>
          <w:rFonts w:ascii="Arial" w:hAnsi="Arial" w:cs="Arial"/>
          <w:sz w:val="24"/>
          <w:szCs w:val="24"/>
        </w:rPr>
        <w:t>, however no new evidence can be accepted</w:t>
      </w:r>
      <w:r w:rsidR="001D44AD">
        <w:rPr>
          <w:rFonts w:ascii="Arial" w:hAnsi="Arial" w:cs="Arial"/>
          <w:sz w:val="24"/>
          <w:szCs w:val="24"/>
        </w:rPr>
        <w:t xml:space="preserve">.  </w:t>
      </w:r>
      <w:r w:rsidRPr="009B69C2">
        <w:rPr>
          <w:rFonts w:ascii="Arial" w:hAnsi="Arial" w:cs="Arial"/>
          <w:sz w:val="24"/>
          <w:szCs w:val="24"/>
        </w:rPr>
        <w:t xml:space="preserve">The respondent </w:t>
      </w:r>
      <w:r>
        <w:rPr>
          <w:rFonts w:ascii="Arial" w:hAnsi="Arial" w:cs="Arial"/>
          <w:sz w:val="24"/>
          <w:szCs w:val="24"/>
        </w:rPr>
        <w:t>w</w:t>
      </w:r>
      <w:r w:rsidRPr="009B69C2">
        <w:rPr>
          <w:rFonts w:ascii="Arial" w:hAnsi="Arial" w:cs="Arial"/>
          <w:sz w:val="24"/>
          <w:szCs w:val="24"/>
        </w:rPr>
        <w:t>ill not be cross examined by the complainant or their representative.</w:t>
      </w:r>
    </w:p>
    <w:p w14:paraId="73A9971D" w14:textId="091AF9D1" w:rsidR="009B69C2" w:rsidRPr="009B69C2" w:rsidRDefault="009B69C2" w:rsidP="009B69C2">
      <w:pPr>
        <w:spacing w:after="0" w:line="240" w:lineRule="auto"/>
        <w:rPr>
          <w:rFonts w:ascii="Arial" w:hAnsi="Arial" w:cs="Arial"/>
          <w:sz w:val="24"/>
          <w:szCs w:val="24"/>
        </w:rPr>
      </w:pPr>
    </w:p>
    <w:p w14:paraId="1C989D56" w14:textId="1F84A803" w:rsidR="009B69C2" w:rsidRPr="009B69C2" w:rsidRDefault="009B69C2" w:rsidP="009B69C2">
      <w:pPr>
        <w:spacing w:after="0" w:line="240" w:lineRule="auto"/>
        <w:rPr>
          <w:rFonts w:ascii="Arial" w:hAnsi="Arial" w:cs="Arial"/>
          <w:sz w:val="24"/>
          <w:szCs w:val="24"/>
        </w:rPr>
      </w:pPr>
    </w:p>
    <w:p w14:paraId="2BB766B3" w14:textId="09FE6BC3"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t>The respondent will leave the hearing and the complainant will return.</w:t>
      </w:r>
      <w:r w:rsidR="00EC3AB1">
        <w:rPr>
          <w:rFonts w:ascii="Arial" w:hAnsi="Arial" w:cs="Arial"/>
          <w:sz w:val="24"/>
          <w:szCs w:val="24"/>
        </w:rPr>
        <w:t xml:space="preserve">  The chair will </w:t>
      </w:r>
      <w:r w:rsidR="00D91083">
        <w:rPr>
          <w:rFonts w:ascii="Arial" w:hAnsi="Arial" w:cs="Arial"/>
          <w:sz w:val="24"/>
          <w:szCs w:val="24"/>
        </w:rPr>
        <w:t xml:space="preserve">relay </w:t>
      </w:r>
      <w:r w:rsidR="00E226C3">
        <w:rPr>
          <w:rFonts w:ascii="Arial" w:hAnsi="Arial" w:cs="Arial"/>
          <w:sz w:val="24"/>
          <w:szCs w:val="24"/>
        </w:rPr>
        <w:t xml:space="preserve">all relevant information received from the respondent </w:t>
      </w:r>
      <w:r w:rsidR="0089224D">
        <w:rPr>
          <w:rFonts w:ascii="Arial" w:hAnsi="Arial" w:cs="Arial"/>
          <w:sz w:val="24"/>
          <w:szCs w:val="24"/>
        </w:rPr>
        <w:t xml:space="preserve">to </w:t>
      </w:r>
      <w:r w:rsidR="00EC3AB1">
        <w:rPr>
          <w:rFonts w:ascii="Arial" w:hAnsi="Arial" w:cs="Arial"/>
          <w:sz w:val="24"/>
          <w:szCs w:val="24"/>
        </w:rPr>
        <w:t xml:space="preserve">the complainant </w:t>
      </w:r>
      <w:r w:rsidR="003C7C70">
        <w:rPr>
          <w:rFonts w:ascii="Arial" w:hAnsi="Arial" w:cs="Arial"/>
          <w:sz w:val="24"/>
          <w:szCs w:val="24"/>
        </w:rPr>
        <w:t xml:space="preserve">and investigating </w:t>
      </w:r>
      <w:r w:rsidR="001D44AD">
        <w:rPr>
          <w:rFonts w:ascii="Arial" w:hAnsi="Arial" w:cs="Arial"/>
          <w:sz w:val="24"/>
          <w:szCs w:val="24"/>
        </w:rPr>
        <w:t>officer.</w:t>
      </w:r>
      <w:r w:rsidR="00EC3AB1">
        <w:rPr>
          <w:rFonts w:ascii="Arial" w:hAnsi="Arial" w:cs="Arial"/>
          <w:sz w:val="24"/>
          <w:szCs w:val="24"/>
        </w:rPr>
        <w:t xml:space="preserve">  The investigating officer and complainant will have the opportunity to respond to any additional information given by the respondent.  The respondent can be recalled if necessary.</w:t>
      </w:r>
    </w:p>
    <w:p w14:paraId="32690EEB" w14:textId="7F6017EC" w:rsidR="009B69C2" w:rsidRPr="009B69C2" w:rsidRDefault="009B69C2" w:rsidP="009B69C2">
      <w:pPr>
        <w:spacing w:after="0" w:line="240" w:lineRule="auto"/>
        <w:rPr>
          <w:rFonts w:ascii="Arial" w:hAnsi="Arial" w:cs="Arial"/>
          <w:sz w:val="24"/>
          <w:szCs w:val="24"/>
        </w:rPr>
      </w:pPr>
    </w:p>
    <w:p w14:paraId="72EDCD19" w14:textId="77777777"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t>The investigating officer will be given an opportunity to sum up but will not be able to introduce any new evidence at this stage.</w:t>
      </w:r>
    </w:p>
    <w:p w14:paraId="3BFB085D" w14:textId="77777777" w:rsidR="009B69C2" w:rsidRPr="009B69C2" w:rsidRDefault="009B69C2" w:rsidP="009B69C2">
      <w:pPr>
        <w:pStyle w:val="ListParagraph"/>
        <w:spacing w:after="0" w:line="240" w:lineRule="auto"/>
        <w:rPr>
          <w:rFonts w:ascii="Arial" w:hAnsi="Arial" w:cs="Arial"/>
          <w:sz w:val="24"/>
          <w:szCs w:val="24"/>
        </w:rPr>
      </w:pPr>
    </w:p>
    <w:p w14:paraId="5B288E5D" w14:textId="6956DB6C"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t>The complainant or his/her representative will be given an opportunity to sum up.  He/she will not be able to introduce any new evidence at this stage.</w:t>
      </w:r>
    </w:p>
    <w:p w14:paraId="442CA509" w14:textId="2A45E152" w:rsidR="009B69C2" w:rsidRPr="009B69C2" w:rsidRDefault="009B69C2" w:rsidP="009B69C2">
      <w:pPr>
        <w:spacing w:after="0" w:line="240" w:lineRule="auto"/>
        <w:rPr>
          <w:rFonts w:ascii="Arial" w:hAnsi="Arial" w:cs="Arial"/>
          <w:sz w:val="24"/>
          <w:szCs w:val="24"/>
        </w:rPr>
      </w:pPr>
    </w:p>
    <w:p w14:paraId="3A16F8E4" w14:textId="0A941C90"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lastRenderedPageBreak/>
        <w:t xml:space="preserve">All parties apart from the </w:t>
      </w:r>
      <w:r w:rsidR="00797F4F">
        <w:rPr>
          <w:rFonts w:ascii="Arial" w:hAnsi="Arial" w:cs="Arial"/>
          <w:sz w:val="24"/>
          <w:szCs w:val="24"/>
        </w:rPr>
        <w:t>p</w:t>
      </w:r>
      <w:r w:rsidR="00931549">
        <w:rPr>
          <w:rFonts w:ascii="Arial" w:hAnsi="Arial" w:cs="Arial"/>
          <w:sz w:val="24"/>
          <w:szCs w:val="24"/>
        </w:rPr>
        <w:t xml:space="preserve">anel </w:t>
      </w:r>
      <w:r w:rsidRPr="009B69C2">
        <w:rPr>
          <w:rFonts w:ascii="Arial" w:hAnsi="Arial" w:cs="Arial"/>
          <w:sz w:val="24"/>
          <w:szCs w:val="24"/>
        </w:rPr>
        <w:t xml:space="preserve">and HR </w:t>
      </w:r>
      <w:r w:rsidR="00797F4F">
        <w:rPr>
          <w:rFonts w:ascii="Arial" w:hAnsi="Arial" w:cs="Arial"/>
          <w:sz w:val="24"/>
          <w:szCs w:val="24"/>
        </w:rPr>
        <w:t>b</w:t>
      </w:r>
      <w:r w:rsidRPr="009B69C2">
        <w:rPr>
          <w:rFonts w:ascii="Arial" w:hAnsi="Arial" w:cs="Arial"/>
          <w:sz w:val="24"/>
          <w:szCs w:val="24"/>
        </w:rPr>
        <w:t xml:space="preserve">usiness partner will withdraw from </w:t>
      </w:r>
      <w:r>
        <w:rPr>
          <w:rFonts w:ascii="Arial" w:hAnsi="Arial" w:cs="Arial"/>
          <w:sz w:val="24"/>
          <w:szCs w:val="24"/>
        </w:rPr>
        <w:t>t</w:t>
      </w:r>
      <w:r w:rsidRPr="009B69C2">
        <w:rPr>
          <w:rFonts w:ascii="Arial" w:hAnsi="Arial" w:cs="Arial"/>
          <w:sz w:val="24"/>
          <w:szCs w:val="24"/>
        </w:rPr>
        <w:t>he meeting so that deliberations can commence.</w:t>
      </w:r>
    </w:p>
    <w:p w14:paraId="4AE4CF71" w14:textId="41CAB21E" w:rsidR="009B69C2" w:rsidRPr="009B69C2" w:rsidRDefault="009B69C2" w:rsidP="009B69C2">
      <w:pPr>
        <w:spacing w:after="0" w:line="240" w:lineRule="auto"/>
        <w:rPr>
          <w:rFonts w:ascii="Arial" w:hAnsi="Arial" w:cs="Arial"/>
          <w:sz w:val="24"/>
          <w:szCs w:val="24"/>
        </w:rPr>
      </w:pPr>
    </w:p>
    <w:p w14:paraId="3D5EF606" w14:textId="0078C21B" w:rsidR="009B69C2" w:rsidRDefault="009B69C2" w:rsidP="009B69C2">
      <w:pPr>
        <w:pStyle w:val="ListParagraph"/>
        <w:numPr>
          <w:ilvl w:val="0"/>
          <w:numId w:val="44"/>
        </w:numPr>
        <w:spacing w:after="0" w:line="240" w:lineRule="auto"/>
        <w:rPr>
          <w:rFonts w:ascii="Arial" w:hAnsi="Arial" w:cs="Arial"/>
          <w:sz w:val="24"/>
          <w:szCs w:val="24"/>
        </w:rPr>
      </w:pPr>
      <w:r w:rsidRPr="009B69C2">
        <w:rPr>
          <w:rFonts w:ascii="Arial" w:hAnsi="Arial" w:cs="Arial"/>
          <w:sz w:val="24"/>
          <w:szCs w:val="24"/>
        </w:rPr>
        <w:t xml:space="preserve">Once a decision is made, all parties will be recalled and the decision announced to them together with the reasons for it.  The decision </w:t>
      </w:r>
      <w:r w:rsidR="00D06DD9">
        <w:rPr>
          <w:rFonts w:ascii="Arial" w:hAnsi="Arial" w:cs="Arial"/>
          <w:sz w:val="24"/>
          <w:szCs w:val="24"/>
        </w:rPr>
        <w:t xml:space="preserve">and the reasoning </w:t>
      </w:r>
      <w:r w:rsidRPr="009B69C2">
        <w:rPr>
          <w:rFonts w:ascii="Arial" w:hAnsi="Arial" w:cs="Arial"/>
          <w:sz w:val="24"/>
          <w:szCs w:val="24"/>
        </w:rPr>
        <w:t xml:space="preserve">will be confirmed in writing within 7 calendar days of the hearing. </w:t>
      </w:r>
    </w:p>
    <w:p w14:paraId="2D611BEC" w14:textId="77777777" w:rsidR="006E0C30" w:rsidRPr="00D64A31" w:rsidRDefault="006E0C30" w:rsidP="00D64A31">
      <w:pPr>
        <w:pStyle w:val="ListParagraph"/>
        <w:rPr>
          <w:rFonts w:ascii="Arial" w:hAnsi="Arial" w:cs="Arial"/>
          <w:sz w:val="24"/>
          <w:szCs w:val="24"/>
        </w:rPr>
      </w:pPr>
    </w:p>
    <w:p w14:paraId="33BB2401" w14:textId="1C201B06" w:rsidR="006E0C30" w:rsidRDefault="006E0C30" w:rsidP="009B69C2">
      <w:pPr>
        <w:pStyle w:val="ListParagraph"/>
        <w:numPr>
          <w:ilvl w:val="0"/>
          <w:numId w:val="44"/>
        </w:numPr>
        <w:spacing w:after="0" w:line="240" w:lineRule="auto"/>
        <w:rPr>
          <w:rFonts w:ascii="Arial" w:hAnsi="Arial" w:cs="Arial"/>
          <w:sz w:val="24"/>
          <w:szCs w:val="24"/>
        </w:rPr>
      </w:pPr>
      <w:r>
        <w:rPr>
          <w:rFonts w:ascii="Arial" w:hAnsi="Arial" w:cs="Arial"/>
          <w:sz w:val="24"/>
          <w:szCs w:val="24"/>
        </w:rPr>
        <w:t>If the complainant or their trade union representative does not attend the meeting and the chair agrees for the hearing to go ahead</w:t>
      </w:r>
      <w:r w:rsidR="00D64A31">
        <w:rPr>
          <w:rFonts w:ascii="Arial" w:hAnsi="Arial" w:cs="Arial"/>
          <w:sz w:val="24"/>
          <w:szCs w:val="24"/>
        </w:rPr>
        <w:t xml:space="preserve"> </w:t>
      </w:r>
      <w:r w:rsidR="00D64A31" w:rsidRPr="00D64A31">
        <w:rPr>
          <w:rFonts w:ascii="Arial" w:hAnsi="Arial" w:cs="Arial"/>
          <w:color w:val="FF0000"/>
          <w:sz w:val="24"/>
          <w:szCs w:val="24"/>
        </w:rPr>
        <w:t>in their absence</w:t>
      </w:r>
      <w:r>
        <w:rPr>
          <w:rFonts w:ascii="Arial" w:hAnsi="Arial" w:cs="Arial"/>
          <w:sz w:val="24"/>
          <w:szCs w:val="24"/>
        </w:rPr>
        <w:t xml:space="preserve">, the process will be </w:t>
      </w:r>
      <w:r w:rsidR="00D64A31">
        <w:rPr>
          <w:rFonts w:ascii="Arial" w:hAnsi="Arial" w:cs="Arial"/>
          <w:sz w:val="24"/>
          <w:szCs w:val="24"/>
        </w:rPr>
        <w:t>the same</w:t>
      </w:r>
      <w:r>
        <w:rPr>
          <w:rFonts w:ascii="Arial" w:hAnsi="Arial" w:cs="Arial"/>
          <w:sz w:val="24"/>
          <w:szCs w:val="24"/>
        </w:rPr>
        <w:t xml:space="preserve">.  </w:t>
      </w:r>
    </w:p>
    <w:p w14:paraId="5634FA34" w14:textId="77777777" w:rsidR="006E0C30" w:rsidRPr="00D64A31" w:rsidRDefault="006E0C30" w:rsidP="00D64A31">
      <w:pPr>
        <w:pStyle w:val="ListParagraph"/>
        <w:rPr>
          <w:rFonts w:ascii="Arial" w:hAnsi="Arial" w:cs="Arial"/>
          <w:sz w:val="24"/>
          <w:szCs w:val="24"/>
        </w:rPr>
      </w:pPr>
    </w:p>
    <w:p w14:paraId="0C55E4BE" w14:textId="32D20D7F" w:rsidR="006E0C30" w:rsidRPr="009B69C2" w:rsidRDefault="006E0C30" w:rsidP="009B69C2">
      <w:pPr>
        <w:pStyle w:val="ListParagraph"/>
        <w:numPr>
          <w:ilvl w:val="0"/>
          <w:numId w:val="44"/>
        </w:numPr>
        <w:spacing w:after="0" w:line="240" w:lineRule="auto"/>
        <w:rPr>
          <w:rFonts w:ascii="Arial" w:hAnsi="Arial" w:cs="Arial"/>
          <w:sz w:val="24"/>
          <w:szCs w:val="24"/>
        </w:rPr>
      </w:pPr>
      <w:r>
        <w:rPr>
          <w:rFonts w:ascii="Arial" w:hAnsi="Arial" w:cs="Arial"/>
          <w:sz w:val="24"/>
          <w:szCs w:val="24"/>
        </w:rPr>
        <w:t>If the complainant and/or their trade union representative provides a written submission instead of attending the hearing, the statement will be read at the time in the procedure the complainant would present their case.</w:t>
      </w:r>
    </w:p>
    <w:p w14:paraId="6DBC5BC6" w14:textId="77777777" w:rsidR="009B69C2" w:rsidRDefault="009B69C2" w:rsidP="009B69C2">
      <w:pPr>
        <w:spacing w:after="0" w:line="240" w:lineRule="auto"/>
        <w:jc w:val="both"/>
        <w:rPr>
          <w:rFonts w:ascii="Arial" w:hAnsi="Arial" w:cs="Arial"/>
          <w:b/>
          <w:sz w:val="24"/>
          <w:szCs w:val="24"/>
        </w:rPr>
      </w:pPr>
    </w:p>
    <w:p w14:paraId="7F110F41" w14:textId="359BED68" w:rsidR="009B69C2" w:rsidRDefault="009B69C2" w:rsidP="009B69C2">
      <w:pPr>
        <w:spacing w:after="0" w:line="240" w:lineRule="auto"/>
        <w:jc w:val="both"/>
        <w:rPr>
          <w:rFonts w:ascii="Arial" w:hAnsi="Arial" w:cs="Arial"/>
          <w:b/>
          <w:sz w:val="24"/>
          <w:szCs w:val="24"/>
        </w:rPr>
      </w:pPr>
      <w:r w:rsidRPr="009B69C2">
        <w:rPr>
          <w:rFonts w:ascii="Arial" w:hAnsi="Arial" w:cs="Arial"/>
          <w:b/>
          <w:sz w:val="24"/>
          <w:szCs w:val="24"/>
        </w:rPr>
        <w:t>Appeal Hearing</w:t>
      </w:r>
    </w:p>
    <w:p w14:paraId="39EF8639" w14:textId="77777777" w:rsidR="009B69C2" w:rsidRPr="009B69C2" w:rsidRDefault="009B69C2" w:rsidP="009B69C2">
      <w:pPr>
        <w:spacing w:after="0" w:line="240" w:lineRule="auto"/>
        <w:jc w:val="both"/>
        <w:rPr>
          <w:rFonts w:ascii="Arial" w:hAnsi="Arial" w:cs="Arial"/>
          <w:b/>
          <w:sz w:val="24"/>
          <w:szCs w:val="24"/>
        </w:rPr>
      </w:pPr>
    </w:p>
    <w:p w14:paraId="5FFA536A" w14:textId="55DA77E6" w:rsidR="009B69C2" w:rsidRDefault="009B69C2" w:rsidP="009B69C2">
      <w:pPr>
        <w:numPr>
          <w:ilvl w:val="0"/>
          <w:numId w:val="45"/>
        </w:numPr>
        <w:spacing w:after="0" w:line="240" w:lineRule="auto"/>
        <w:rPr>
          <w:rFonts w:ascii="Arial" w:hAnsi="Arial" w:cs="Arial"/>
          <w:sz w:val="24"/>
          <w:szCs w:val="24"/>
        </w:rPr>
      </w:pPr>
      <w:r w:rsidRPr="009B69C2">
        <w:rPr>
          <w:rFonts w:ascii="Arial" w:hAnsi="Arial" w:cs="Arial"/>
          <w:sz w:val="24"/>
          <w:szCs w:val="24"/>
        </w:rPr>
        <w:t xml:space="preserve">The process for the hearing will take the same format as the resolution hearing, but will be considered by </w:t>
      </w:r>
      <w:r w:rsidR="00931549">
        <w:rPr>
          <w:rFonts w:ascii="Arial" w:hAnsi="Arial" w:cs="Arial"/>
          <w:sz w:val="24"/>
          <w:szCs w:val="24"/>
        </w:rPr>
        <w:t xml:space="preserve">the </w:t>
      </w:r>
      <w:r w:rsidR="00797F4F">
        <w:rPr>
          <w:rFonts w:ascii="Arial" w:hAnsi="Arial" w:cs="Arial"/>
          <w:sz w:val="24"/>
          <w:szCs w:val="24"/>
        </w:rPr>
        <w:t>a</w:t>
      </w:r>
      <w:r w:rsidRPr="009B69C2">
        <w:rPr>
          <w:rFonts w:ascii="Arial" w:hAnsi="Arial" w:cs="Arial"/>
          <w:sz w:val="24"/>
          <w:szCs w:val="24"/>
        </w:rPr>
        <w:t xml:space="preserve">ppeals </w:t>
      </w:r>
      <w:r w:rsidR="00931549">
        <w:rPr>
          <w:rFonts w:ascii="Arial" w:hAnsi="Arial" w:cs="Arial"/>
          <w:sz w:val="24"/>
          <w:szCs w:val="24"/>
        </w:rPr>
        <w:t>c</w:t>
      </w:r>
      <w:r w:rsidRPr="009B69C2">
        <w:rPr>
          <w:rFonts w:ascii="Arial" w:hAnsi="Arial" w:cs="Arial"/>
          <w:sz w:val="24"/>
          <w:szCs w:val="24"/>
        </w:rPr>
        <w:t xml:space="preserve">ommittee, who will be supported by </w:t>
      </w:r>
      <w:r w:rsidR="00931549">
        <w:rPr>
          <w:rFonts w:ascii="Arial" w:hAnsi="Arial" w:cs="Arial"/>
          <w:sz w:val="24"/>
          <w:szCs w:val="24"/>
        </w:rPr>
        <w:t>a</w:t>
      </w:r>
      <w:r w:rsidRPr="009B69C2">
        <w:rPr>
          <w:rFonts w:ascii="Arial" w:hAnsi="Arial" w:cs="Arial"/>
          <w:sz w:val="24"/>
          <w:szCs w:val="24"/>
        </w:rPr>
        <w:t xml:space="preserve"> HR </w:t>
      </w:r>
      <w:r w:rsidR="00797F4F">
        <w:rPr>
          <w:rFonts w:ascii="Arial" w:hAnsi="Arial" w:cs="Arial"/>
          <w:sz w:val="24"/>
          <w:szCs w:val="24"/>
        </w:rPr>
        <w:t>b</w:t>
      </w:r>
      <w:r w:rsidRPr="009B69C2">
        <w:rPr>
          <w:rFonts w:ascii="Arial" w:hAnsi="Arial" w:cs="Arial"/>
          <w:sz w:val="24"/>
          <w:szCs w:val="24"/>
        </w:rPr>
        <w:t>usiness partner and a minute taker.</w:t>
      </w:r>
      <w:r w:rsidR="00247A51">
        <w:rPr>
          <w:rFonts w:ascii="Arial" w:hAnsi="Arial" w:cs="Arial"/>
          <w:sz w:val="24"/>
          <w:szCs w:val="24"/>
        </w:rPr>
        <w:t xml:space="preserve">  The panel members will have had no prior involvement in the case. </w:t>
      </w:r>
    </w:p>
    <w:p w14:paraId="4D1CA6FB" w14:textId="77777777" w:rsidR="009B69C2" w:rsidRPr="009B69C2" w:rsidRDefault="009B69C2" w:rsidP="009B69C2">
      <w:pPr>
        <w:spacing w:after="0" w:line="240" w:lineRule="auto"/>
        <w:ind w:left="720"/>
        <w:rPr>
          <w:rFonts w:ascii="Arial" w:hAnsi="Arial" w:cs="Arial"/>
          <w:sz w:val="24"/>
          <w:szCs w:val="24"/>
        </w:rPr>
      </w:pPr>
    </w:p>
    <w:p w14:paraId="500281FA" w14:textId="468283F9" w:rsidR="009B69C2" w:rsidRDefault="009B69C2" w:rsidP="009B69C2">
      <w:pPr>
        <w:numPr>
          <w:ilvl w:val="0"/>
          <w:numId w:val="45"/>
        </w:numPr>
        <w:spacing w:after="0" w:line="240" w:lineRule="auto"/>
        <w:rPr>
          <w:rFonts w:ascii="Arial" w:hAnsi="Arial" w:cs="Arial"/>
          <w:sz w:val="24"/>
          <w:szCs w:val="24"/>
        </w:rPr>
      </w:pPr>
      <w:r w:rsidRPr="009B69C2">
        <w:rPr>
          <w:rFonts w:ascii="Arial" w:hAnsi="Arial" w:cs="Arial"/>
          <w:sz w:val="24"/>
          <w:szCs w:val="24"/>
        </w:rPr>
        <w:t xml:space="preserve">The </w:t>
      </w:r>
      <w:r w:rsidR="00797F4F">
        <w:rPr>
          <w:rFonts w:ascii="Arial" w:hAnsi="Arial" w:cs="Arial"/>
          <w:sz w:val="24"/>
          <w:szCs w:val="24"/>
        </w:rPr>
        <w:t>p</w:t>
      </w:r>
      <w:r w:rsidR="00931549">
        <w:rPr>
          <w:rFonts w:ascii="Arial" w:hAnsi="Arial" w:cs="Arial"/>
          <w:sz w:val="24"/>
          <w:szCs w:val="24"/>
        </w:rPr>
        <w:t>anel and</w:t>
      </w:r>
      <w:r w:rsidRPr="009B69C2">
        <w:rPr>
          <w:rFonts w:ascii="Arial" w:hAnsi="Arial" w:cs="Arial"/>
          <w:sz w:val="24"/>
          <w:szCs w:val="24"/>
        </w:rPr>
        <w:t xml:space="preserve"> HR </w:t>
      </w:r>
      <w:r w:rsidR="00797F4F">
        <w:rPr>
          <w:rFonts w:ascii="Arial" w:hAnsi="Arial" w:cs="Arial"/>
          <w:sz w:val="24"/>
          <w:szCs w:val="24"/>
        </w:rPr>
        <w:t>b</w:t>
      </w:r>
      <w:r w:rsidRPr="009B69C2">
        <w:rPr>
          <w:rFonts w:ascii="Arial" w:hAnsi="Arial" w:cs="Arial"/>
          <w:sz w:val="24"/>
          <w:szCs w:val="24"/>
        </w:rPr>
        <w:t xml:space="preserve">usiness partner will be entitled at any time during the hearing, with the consent of the </w:t>
      </w:r>
      <w:r w:rsidR="00797F4F">
        <w:rPr>
          <w:rFonts w:ascii="Arial" w:hAnsi="Arial" w:cs="Arial"/>
          <w:sz w:val="24"/>
          <w:szCs w:val="24"/>
        </w:rPr>
        <w:t>c</w:t>
      </w:r>
      <w:r w:rsidR="00931549">
        <w:rPr>
          <w:rFonts w:ascii="Arial" w:hAnsi="Arial" w:cs="Arial"/>
          <w:sz w:val="24"/>
          <w:szCs w:val="24"/>
        </w:rPr>
        <w:t>hair</w:t>
      </w:r>
      <w:r w:rsidRPr="009B69C2">
        <w:rPr>
          <w:rFonts w:ascii="Arial" w:hAnsi="Arial" w:cs="Arial"/>
          <w:sz w:val="24"/>
          <w:szCs w:val="24"/>
        </w:rPr>
        <w:t>, to ask questions.</w:t>
      </w:r>
    </w:p>
    <w:p w14:paraId="5193A15C" w14:textId="0C7A30F3" w:rsidR="009B69C2" w:rsidRPr="009B69C2" w:rsidRDefault="009B69C2" w:rsidP="009B69C2">
      <w:pPr>
        <w:spacing w:after="0" w:line="240" w:lineRule="auto"/>
        <w:rPr>
          <w:rFonts w:ascii="Arial" w:hAnsi="Arial" w:cs="Arial"/>
          <w:sz w:val="24"/>
          <w:szCs w:val="24"/>
        </w:rPr>
      </w:pPr>
    </w:p>
    <w:p w14:paraId="1A25E387" w14:textId="3C4DFBD3" w:rsidR="009B69C2" w:rsidRDefault="009B69C2" w:rsidP="009B69C2">
      <w:pPr>
        <w:pStyle w:val="ListParagraph"/>
        <w:numPr>
          <w:ilvl w:val="0"/>
          <w:numId w:val="45"/>
        </w:numPr>
        <w:spacing w:after="0" w:line="240" w:lineRule="auto"/>
        <w:rPr>
          <w:rFonts w:ascii="Arial" w:hAnsi="Arial" w:cs="Arial"/>
          <w:sz w:val="24"/>
          <w:szCs w:val="24"/>
        </w:rPr>
      </w:pPr>
      <w:r w:rsidRPr="009B69C2">
        <w:rPr>
          <w:rFonts w:ascii="Arial" w:hAnsi="Arial" w:cs="Arial"/>
          <w:sz w:val="24"/>
          <w:szCs w:val="24"/>
        </w:rPr>
        <w:t xml:space="preserve">Once representation has been made, all parties other than </w:t>
      </w:r>
      <w:r w:rsidR="00931549">
        <w:rPr>
          <w:rFonts w:ascii="Arial" w:hAnsi="Arial" w:cs="Arial"/>
          <w:sz w:val="24"/>
          <w:szCs w:val="24"/>
        </w:rPr>
        <w:t xml:space="preserve">the </w:t>
      </w:r>
      <w:r w:rsidR="00797F4F">
        <w:rPr>
          <w:rFonts w:ascii="Arial" w:hAnsi="Arial" w:cs="Arial"/>
          <w:sz w:val="24"/>
          <w:szCs w:val="24"/>
        </w:rPr>
        <w:t>p</w:t>
      </w:r>
      <w:r w:rsidR="00931549">
        <w:rPr>
          <w:rFonts w:ascii="Arial" w:hAnsi="Arial" w:cs="Arial"/>
          <w:sz w:val="24"/>
          <w:szCs w:val="24"/>
        </w:rPr>
        <w:t xml:space="preserve">anel and </w:t>
      </w:r>
      <w:r w:rsidRPr="009B69C2">
        <w:rPr>
          <w:rFonts w:ascii="Arial" w:hAnsi="Arial" w:cs="Arial"/>
          <w:sz w:val="24"/>
          <w:szCs w:val="24"/>
        </w:rPr>
        <w:t xml:space="preserve">HR </w:t>
      </w:r>
      <w:r w:rsidR="00797F4F">
        <w:rPr>
          <w:rFonts w:ascii="Arial" w:hAnsi="Arial" w:cs="Arial"/>
          <w:sz w:val="24"/>
          <w:szCs w:val="24"/>
        </w:rPr>
        <w:t>b</w:t>
      </w:r>
      <w:r w:rsidRPr="009B69C2">
        <w:rPr>
          <w:rFonts w:ascii="Arial" w:hAnsi="Arial" w:cs="Arial"/>
          <w:sz w:val="24"/>
          <w:szCs w:val="24"/>
        </w:rPr>
        <w:t xml:space="preserve">usiness partner will withdraw from the meeting.  The HR </w:t>
      </w:r>
      <w:r w:rsidR="00797F4F">
        <w:rPr>
          <w:rFonts w:ascii="Arial" w:hAnsi="Arial" w:cs="Arial"/>
          <w:sz w:val="24"/>
          <w:szCs w:val="24"/>
        </w:rPr>
        <w:t>b</w:t>
      </w:r>
      <w:r w:rsidR="00931549">
        <w:rPr>
          <w:rFonts w:ascii="Arial" w:hAnsi="Arial" w:cs="Arial"/>
          <w:sz w:val="24"/>
          <w:szCs w:val="24"/>
        </w:rPr>
        <w:t>usiness partner</w:t>
      </w:r>
      <w:r w:rsidRPr="009B69C2">
        <w:rPr>
          <w:rFonts w:ascii="Arial" w:hAnsi="Arial" w:cs="Arial"/>
          <w:sz w:val="24"/>
          <w:szCs w:val="24"/>
        </w:rPr>
        <w:t xml:space="preserve"> will remain in </w:t>
      </w:r>
      <w:r w:rsidR="00931549">
        <w:rPr>
          <w:rFonts w:ascii="Arial" w:hAnsi="Arial" w:cs="Arial"/>
          <w:sz w:val="24"/>
          <w:szCs w:val="24"/>
        </w:rPr>
        <w:t xml:space="preserve">the meeting whilst the </w:t>
      </w:r>
      <w:r w:rsidR="00797F4F">
        <w:rPr>
          <w:rFonts w:ascii="Arial" w:hAnsi="Arial" w:cs="Arial"/>
          <w:sz w:val="24"/>
          <w:szCs w:val="24"/>
        </w:rPr>
        <w:t>p</w:t>
      </w:r>
      <w:r w:rsidR="00931549">
        <w:rPr>
          <w:rFonts w:ascii="Arial" w:hAnsi="Arial" w:cs="Arial"/>
          <w:sz w:val="24"/>
          <w:szCs w:val="24"/>
        </w:rPr>
        <w:t>anel</w:t>
      </w:r>
      <w:r w:rsidRPr="009B69C2">
        <w:rPr>
          <w:rFonts w:ascii="Arial" w:hAnsi="Arial" w:cs="Arial"/>
          <w:sz w:val="24"/>
          <w:szCs w:val="24"/>
        </w:rPr>
        <w:t xml:space="preserve"> require advice.</w:t>
      </w:r>
    </w:p>
    <w:p w14:paraId="7893073B" w14:textId="60F69F30" w:rsidR="009B69C2" w:rsidRPr="009B69C2" w:rsidRDefault="009B69C2" w:rsidP="009B69C2">
      <w:pPr>
        <w:spacing w:after="0" w:line="240" w:lineRule="auto"/>
        <w:rPr>
          <w:rFonts w:ascii="Arial" w:hAnsi="Arial" w:cs="Arial"/>
          <w:sz w:val="24"/>
          <w:szCs w:val="24"/>
        </w:rPr>
      </w:pPr>
    </w:p>
    <w:p w14:paraId="1529A998" w14:textId="2DA5AE94" w:rsidR="009B69C2" w:rsidRDefault="009B69C2" w:rsidP="009B69C2">
      <w:pPr>
        <w:pStyle w:val="ListParagraph"/>
        <w:numPr>
          <w:ilvl w:val="0"/>
          <w:numId w:val="45"/>
        </w:numPr>
        <w:spacing w:after="0" w:line="240" w:lineRule="auto"/>
        <w:rPr>
          <w:rFonts w:ascii="Arial" w:hAnsi="Arial" w:cs="Arial"/>
          <w:sz w:val="24"/>
          <w:szCs w:val="24"/>
        </w:rPr>
      </w:pPr>
      <w:r w:rsidRPr="009B69C2">
        <w:rPr>
          <w:rFonts w:ascii="Arial" w:hAnsi="Arial" w:cs="Arial"/>
          <w:sz w:val="24"/>
          <w:szCs w:val="24"/>
        </w:rPr>
        <w:t xml:space="preserve">Once the committee has received advice from the HR </w:t>
      </w:r>
      <w:r w:rsidR="00797F4F">
        <w:rPr>
          <w:rFonts w:ascii="Arial" w:hAnsi="Arial" w:cs="Arial"/>
          <w:sz w:val="24"/>
          <w:szCs w:val="24"/>
        </w:rPr>
        <w:t>b</w:t>
      </w:r>
      <w:r w:rsidRPr="009B69C2">
        <w:rPr>
          <w:rFonts w:ascii="Arial" w:hAnsi="Arial" w:cs="Arial"/>
          <w:sz w:val="24"/>
          <w:szCs w:val="24"/>
        </w:rPr>
        <w:t xml:space="preserve">usiness partner, the HR </w:t>
      </w:r>
      <w:r w:rsidR="00797F4F">
        <w:rPr>
          <w:rFonts w:ascii="Arial" w:hAnsi="Arial" w:cs="Arial"/>
          <w:sz w:val="24"/>
          <w:szCs w:val="24"/>
        </w:rPr>
        <w:t>b</w:t>
      </w:r>
      <w:r w:rsidRPr="009B69C2">
        <w:rPr>
          <w:rFonts w:ascii="Arial" w:hAnsi="Arial" w:cs="Arial"/>
          <w:sz w:val="24"/>
          <w:szCs w:val="24"/>
        </w:rPr>
        <w:t>usiness partner will withdra</w:t>
      </w:r>
      <w:r w:rsidR="00931549">
        <w:rPr>
          <w:rFonts w:ascii="Arial" w:hAnsi="Arial" w:cs="Arial"/>
          <w:sz w:val="24"/>
          <w:szCs w:val="24"/>
        </w:rPr>
        <w:t>w while the committee considers</w:t>
      </w:r>
      <w:r w:rsidRPr="009B69C2">
        <w:rPr>
          <w:rFonts w:ascii="Arial" w:hAnsi="Arial" w:cs="Arial"/>
          <w:sz w:val="24"/>
          <w:szCs w:val="24"/>
        </w:rPr>
        <w:t xml:space="preserve"> the appeal.</w:t>
      </w:r>
    </w:p>
    <w:p w14:paraId="6874E09A" w14:textId="73143625" w:rsidR="009B69C2" w:rsidRPr="009B69C2" w:rsidRDefault="009B69C2" w:rsidP="009B69C2">
      <w:pPr>
        <w:spacing w:after="0" w:line="240" w:lineRule="auto"/>
        <w:rPr>
          <w:rFonts w:ascii="Arial" w:hAnsi="Arial" w:cs="Arial"/>
          <w:sz w:val="24"/>
          <w:szCs w:val="24"/>
        </w:rPr>
      </w:pPr>
    </w:p>
    <w:p w14:paraId="0C569D18" w14:textId="63246885" w:rsidR="009B69C2" w:rsidRPr="009B69C2" w:rsidRDefault="009B69C2" w:rsidP="009B69C2">
      <w:pPr>
        <w:pStyle w:val="ListParagraph"/>
        <w:numPr>
          <w:ilvl w:val="0"/>
          <w:numId w:val="45"/>
        </w:numPr>
        <w:spacing w:after="0" w:line="240" w:lineRule="auto"/>
        <w:rPr>
          <w:rFonts w:ascii="Arial" w:hAnsi="Arial" w:cs="Arial"/>
          <w:sz w:val="24"/>
          <w:szCs w:val="24"/>
        </w:rPr>
      </w:pPr>
      <w:r w:rsidRPr="009B69C2">
        <w:rPr>
          <w:rFonts w:ascii="Arial" w:hAnsi="Arial" w:cs="Arial"/>
          <w:sz w:val="24"/>
          <w:szCs w:val="24"/>
        </w:rPr>
        <w:t xml:space="preserve">The committee may recall the HR </w:t>
      </w:r>
      <w:r w:rsidR="00797F4F">
        <w:rPr>
          <w:rFonts w:ascii="Arial" w:hAnsi="Arial" w:cs="Arial"/>
          <w:sz w:val="24"/>
          <w:szCs w:val="24"/>
        </w:rPr>
        <w:t>b</w:t>
      </w:r>
      <w:r w:rsidRPr="009B69C2">
        <w:rPr>
          <w:rFonts w:ascii="Arial" w:hAnsi="Arial" w:cs="Arial"/>
          <w:sz w:val="24"/>
          <w:szCs w:val="24"/>
        </w:rPr>
        <w:t xml:space="preserve">usiness </w:t>
      </w:r>
      <w:r w:rsidR="00797F4F">
        <w:rPr>
          <w:rFonts w:ascii="Arial" w:hAnsi="Arial" w:cs="Arial"/>
          <w:sz w:val="24"/>
          <w:szCs w:val="24"/>
        </w:rPr>
        <w:t>p</w:t>
      </w:r>
      <w:r w:rsidRPr="009B69C2">
        <w:rPr>
          <w:rFonts w:ascii="Arial" w:hAnsi="Arial" w:cs="Arial"/>
          <w:sz w:val="24"/>
          <w:szCs w:val="24"/>
        </w:rPr>
        <w:t>artner</w:t>
      </w:r>
      <w:r w:rsidR="00931549">
        <w:rPr>
          <w:rFonts w:ascii="Arial" w:hAnsi="Arial" w:cs="Arial"/>
          <w:sz w:val="24"/>
          <w:szCs w:val="24"/>
        </w:rPr>
        <w:t xml:space="preserve"> </w:t>
      </w:r>
      <w:r w:rsidRPr="009B69C2">
        <w:rPr>
          <w:rFonts w:ascii="Arial" w:hAnsi="Arial" w:cs="Arial"/>
          <w:sz w:val="24"/>
          <w:szCs w:val="24"/>
        </w:rPr>
        <w:t xml:space="preserve">and minute-taker to clarify any points.  </w:t>
      </w:r>
    </w:p>
    <w:p w14:paraId="1B23320D" w14:textId="77777777" w:rsidR="009B69C2" w:rsidRPr="009B69C2" w:rsidRDefault="009B69C2" w:rsidP="009B69C2">
      <w:pPr>
        <w:spacing w:after="0" w:line="240" w:lineRule="auto"/>
        <w:rPr>
          <w:rFonts w:ascii="Arial" w:hAnsi="Arial" w:cs="Arial"/>
          <w:sz w:val="24"/>
          <w:szCs w:val="24"/>
        </w:rPr>
      </w:pPr>
    </w:p>
    <w:p w14:paraId="3043DBB4" w14:textId="77777777" w:rsidR="009B69C2" w:rsidRPr="009B69C2" w:rsidRDefault="009B69C2" w:rsidP="009B69C2">
      <w:pPr>
        <w:pStyle w:val="ListParagraph"/>
        <w:numPr>
          <w:ilvl w:val="0"/>
          <w:numId w:val="45"/>
        </w:numPr>
        <w:spacing w:after="0" w:line="240" w:lineRule="auto"/>
        <w:rPr>
          <w:rFonts w:ascii="Arial" w:hAnsi="Arial" w:cs="Arial"/>
          <w:sz w:val="24"/>
          <w:szCs w:val="24"/>
        </w:rPr>
      </w:pPr>
      <w:r w:rsidRPr="009B69C2">
        <w:rPr>
          <w:rFonts w:ascii="Arial" w:hAnsi="Arial" w:cs="Arial"/>
          <w:sz w:val="24"/>
          <w:szCs w:val="24"/>
        </w:rPr>
        <w:t>The outcome of the appeal hearing will be conveyed in writing to the employee within 7 calendar days of the hearing.</w:t>
      </w:r>
    </w:p>
    <w:p w14:paraId="36504259" w14:textId="77777777" w:rsidR="009B69C2" w:rsidRPr="009B69C2" w:rsidRDefault="009B69C2" w:rsidP="009B69C2">
      <w:pPr>
        <w:spacing w:after="0" w:line="240" w:lineRule="auto"/>
        <w:rPr>
          <w:rFonts w:ascii="Arial" w:hAnsi="Arial" w:cs="Arial"/>
          <w:sz w:val="24"/>
          <w:szCs w:val="24"/>
        </w:rPr>
      </w:pPr>
    </w:p>
    <w:p w14:paraId="400E2A22" w14:textId="77777777" w:rsidR="009B69C2" w:rsidRPr="009B69C2" w:rsidRDefault="009B69C2" w:rsidP="009B69C2">
      <w:pPr>
        <w:pStyle w:val="ListParagraph"/>
        <w:numPr>
          <w:ilvl w:val="0"/>
          <w:numId w:val="45"/>
        </w:numPr>
        <w:spacing w:after="0" w:line="240" w:lineRule="auto"/>
        <w:rPr>
          <w:rFonts w:ascii="Arial" w:hAnsi="Arial" w:cs="Arial"/>
          <w:sz w:val="24"/>
          <w:szCs w:val="24"/>
        </w:rPr>
      </w:pPr>
      <w:r w:rsidRPr="009B69C2">
        <w:rPr>
          <w:rFonts w:ascii="Arial" w:hAnsi="Arial" w:cs="Arial"/>
          <w:sz w:val="24"/>
          <w:szCs w:val="24"/>
        </w:rPr>
        <w:t xml:space="preserve">The decision of the committee is final. </w:t>
      </w:r>
    </w:p>
    <w:p w14:paraId="77B8639A" w14:textId="77777777" w:rsidR="009B69C2" w:rsidRPr="009B69C2" w:rsidRDefault="009B69C2" w:rsidP="009B69C2">
      <w:pPr>
        <w:spacing w:after="0" w:line="240" w:lineRule="auto"/>
      </w:pPr>
    </w:p>
    <w:sectPr w:rsidR="009B69C2" w:rsidRPr="009B69C2" w:rsidSect="00AC7297">
      <w:headerReference w:type="default" r:id="rId20"/>
      <w:footerReference w:type="default" r:id="rId21"/>
      <w:headerReference w:type="first" r:id="rId22"/>
      <w:footerReference w:type="first" r:id="rId23"/>
      <w:pgSz w:w="11906" w:h="16838"/>
      <w:pgMar w:top="720" w:right="1558"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F1B2A" w14:textId="77777777" w:rsidR="00E6336D" w:rsidRDefault="00E6336D" w:rsidP="00C07C85">
      <w:pPr>
        <w:spacing w:after="0" w:line="240" w:lineRule="auto"/>
      </w:pPr>
      <w:r>
        <w:separator/>
      </w:r>
    </w:p>
  </w:endnote>
  <w:endnote w:type="continuationSeparator" w:id="0">
    <w:p w14:paraId="7C7B4453" w14:textId="77777777" w:rsidR="00E6336D" w:rsidRDefault="00E6336D" w:rsidP="00C07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4322834"/>
      <w:docPartObj>
        <w:docPartGallery w:val="Page Numbers (Bottom of Page)"/>
        <w:docPartUnique/>
      </w:docPartObj>
    </w:sdtPr>
    <w:sdtEndPr/>
    <w:sdtContent>
      <w:sdt>
        <w:sdtPr>
          <w:id w:val="-530028353"/>
          <w:docPartObj>
            <w:docPartGallery w:val="Page Numbers (Top of Page)"/>
            <w:docPartUnique/>
          </w:docPartObj>
        </w:sdtPr>
        <w:sdtEndPr/>
        <w:sdtContent>
          <w:p w14:paraId="6B982D76" w14:textId="688423E0" w:rsidR="00A51169" w:rsidRDefault="00A51169">
            <w:pPr>
              <w:pStyle w:val="Foo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sidR="004E6ACF">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E6ACF">
              <w:rPr>
                <w:b/>
                <w:bCs/>
                <w:noProof/>
              </w:rPr>
              <w:t>22</w:t>
            </w:r>
            <w:r>
              <w:rPr>
                <w:b/>
                <w:bCs/>
                <w:sz w:val="24"/>
                <w:szCs w:val="24"/>
              </w:rPr>
              <w:fldChar w:fldCharType="end"/>
            </w:r>
          </w:p>
          <w:p w14:paraId="2380E48E" w14:textId="77777777" w:rsidR="00A51169" w:rsidRDefault="00A51169">
            <w:pPr>
              <w:pStyle w:val="Footer"/>
              <w:rPr>
                <w:b/>
                <w:bCs/>
                <w:sz w:val="24"/>
                <w:szCs w:val="24"/>
              </w:rPr>
            </w:pPr>
          </w:p>
          <w:tbl>
            <w:tblPr>
              <w:tblW w:w="5363" w:type="dxa"/>
              <w:tblInd w:w="-10" w:type="dxa"/>
              <w:tblCellMar>
                <w:left w:w="0" w:type="dxa"/>
                <w:right w:w="0" w:type="dxa"/>
              </w:tblCellMar>
              <w:tblLook w:val="04A0" w:firstRow="1" w:lastRow="0" w:firstColumn="1" w:lastColumn="0" w:noHBand="0" w:noVBand="1"/>
            </w:tblPr>
            <w:tblGrid>
              <w:gridCol w:w="1819"/>
              <w:gridCol w:w="3544"/>
            </w:tblGrid>
            <w:tr w:rsidR="00A51169" w14:paraId="662DE345" w14:textId="77777777" w:rsidTr="00512365">
              <w:trPr>
                <w:trHeight w:val="20"/>
              </w:trPr>
              <w:tc>
                <w:tcPr>
                  <w:tcW w:w="18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1594BC" w14:textId="77777777" w:rsidR="00A51169" w:rsidRDefault="00A51169" w:rsidP="00C664AE">
                  <w:pPr>
                    <w:spacing w:after="0"/>
                    <w:jc w:val="both"/>
                    <w:rPr>
                      <w:sz w:val="18"/>
                      <w:szCs w:val="18"/>
                    </w:rPr>
                  </w:pPr>
                  <w:r>
                    <w:rPr>
                      <w:sz w:val="18"/>
                      <w:szCs w:val="18"/>
                    </w:rPr>
                    <w:t>Document Title</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F7DD05" w14:textId="14E00543" w:rsidR="00A51169" w:rsidRPr="0002210D" w:rsidRDefault="00A51169" w:rsidP="00965387">
                  <w:pPr>
                    <w:spacing w:after="0"/>
                    <w:rPr>
                      <w:rFonts w:cstheme="minorHAnsi"/>
                      <w:sz w:val="18"/>
                      <w:szCs w:val="18"/>
                    </w:rPr>
                  </w:pPr>
                  <w:r>
                    <w:rPr>
                      <w:rFonts w:cstheme="minorHAnsi"/>
                      <w:sz w:val="18"/>
                      <w:szCs w:val="18"/>
                    </w:rPr>
                    <w:t>Resolution Policy</w:t>
                  </w:r>
                </w:p>
              </w:tc>
            </w:tr>
            <w:tr w:rsidR="00A51169" w14:paraId="72E64973" w14:textId="77777777" w:rsidTr="00512365">
              <w:trPr>
                <w:trHeight w:val="20"/>
              </w:trPr>
              <w:tc>
                <w:tcPr>
                  <w:tcW w:w="18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74C6F8" w14:textId="77777777" w:rsidR="00A51169" w:rsidRDefault="00A51169" w:rsidP="00C664AE">
                  <w:pPr>
                    <w:spacing w:after="0"/>
                    <w:jc w:val="both"/>
                    <w:rPr>
                      <w:sz w:val="18"/>
                      <w:szCs w:val="18"/>
                    </w:rPr>
                  </w:pPr>
                  <w:r>
                    <w:rPr>
                      <w:sz w:val="18"/>
                      <w:szCs w:val="18"/>
                    </w:rPr>
                    <w:t>Publication date</w:t>
                  </w:r>
                </w:p>
              </w:tc>
              <w:tc>
                <w:tcPr>
                  <w:tcW w:w="3544" w:type="dxa"/>
                  <w:tcBorders>
                    <w:top w:val="nil"/>
                    <w:left w:val="nil"/>
                    <w:bottom w:val="single" w:sz="8" w:space="0" w:color="auto"/>
                    <w:right w:val="single" w:sz="8" w:space="0" w:color="auto"/>
                  </w:tcBorders>
                  <w:tcMar>
                    <w:top w:w="0" w:type="dxa"/>
                    <w:left w:w="108" w:type="dxa"/>
                    <w:bottom w:w="0" w:type="dxa"/>
                    <w:right w:w="108" w:type="dxa"/>
                  </w:tcMar>
                </w:tcPr>
                <w:p w14:paraId="6001BB4F" w14:textId="41B8B03E" w:rsidR="00A51169" w:rsidRDefault="00A85681" w:rsidP="00512365">
                  <w:pPr>
                    <w:spacing w:after="0"/>
                    <w:rPr>
                      <w:sz w:val="18"/>
                      <w:szCs w:val="18"/>
                    </w:rPr>
                  </w:pPr>
                  <w:r>
                    <w:rPr>
                      <w:sz w:val="18"/>
                      <w:szCs w:val="18"/>
                    </w:rPr>
                    <w:t>January 2022</w:t>
                  </w:r>
                </w:p>
              </w:tc>
            </w:tr>
          </w:tbl>
          <w:p w14:paraId="200A3CE0" w14:textId="6265847A" w:rsidR="00A51169" w:rsidRDefault="005708D1">
            <w:pPr>
              <w:pStyle w:val="Foote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36CC2" w14:textId="0D5EC15B" w:rsidR="00A51169" w:rsidRDefault="00A51169">
    <w:pPr>
      <w:pStyle w:val="Footer"/>
    </w:pPr>
  </w:p>
  <w:p w14:paraId="2D8EED2F" w14:textId="77777777" w:rsidR="00A51169" w:rsidRDefault="00A51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5CF41" w14:textId="77777777" w:rsidR="00E6336D" w:rsidRDefault="00E6336D" w:rsidP="00C07C85">
      <w:pPr>
        <w:spacing w:after="0" w:line="240" w:lineRule="auto"/>
      </w:pPr>
      <w:r>
        <w:separator/>
      </w:r>
    </w:p>
  </w:footnote>
  <w:footnote w:type="continuationSeparator" w:id="0">
    <w:p w14:paraId="66C74D38" w14:textId="77777777" w:rsidR="00E6336D" w:rsidRDefault="00E6336D" w:rsidP="00C07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0A205" w14:textId="73A4BA23" w:rsidR="00A51169" w:rsidRDefault="00A51169" w:rsidP="004F071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6BE14" w14:textId="36CFDC97" w:rsidR="00A51169" w:rsidRDefault="00A51169" w:rsidP="004F071C">
    <w:pPr>
      <w:pStyle w:val="Header"/>
      <w:jc w:val="center"/>
    </w:pPr>
    <w:r w:rsidRPr="006C0366">
      <w:rPr>
        <w:b/>
        <w:noProof/>
        <w:color w:val="000000"/>
        <w:lang w:eastAsia="en-GB"/>
      </w:rPr>
      <w:drawing>
        <wp:inline distT="0" distB="0" distL="0" distR="0" wp14:anchorId="49874C14" wp14:editId="667E7AF2">
          <wp:extent cx="5272405" cy="914400"/>
          <wp:effectExtent l="0" t="0" r="0" b="0"/>
          <wp:docPr id="8" name="Picture 8"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andard Header BCBC Swirl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2405"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A68D3"/>
    <w:multiLevelType w:val="hybridMultilevel"/>
    <w:tmpl w:val="5284FFB4"/>
    <w:lvl w:ilvl="0" w:tplc="4FF0FB1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4516A"/>
    <w:multiLevelType w:val="hybridMultilevel"/>
    <w:tmpl w:val="25DA7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04059"/>
    <w:multiLevelType w:val="hybridMultilevel"/>
    <w:tmpl w:val="95F2E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C66AC2"/>
    <w:multiLevelType w:val="hybridMultilevel"/>
    <w:tmpl w:val="E904C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D4F84"/>
    <w:multiLevelType w:val="hybridMultilevel"/>
    <w:tmpl w:val="53EE50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D5778"/>
    <w:multiLevelType w:val="hybridMultilevel"/>
    <w:tmpl w:val="AE56936E"/>
    <w:lvl w:ilvl="0" w:tplc="0809000F">
      <w:start w:val="1"/>
      <w:numFmt w:val="decimal"/>
      <w:lvlText w:val="%1."/>
      <w:lvlJc w:val="left"/>
      <w:pPr>
        <w:ind w:left="720" w:hanging="360"/>
      </w:pPr>
    </w:lvl>
    <w:lvl w:ilvl="1" w:tplc="4FF0FB18">
      <w:start w:val="1"/>
      <w:numFmt w:val="lowerRoman"/>
      <w:lvlText w:val="(%2)"/>
      <w:lvlJc w:val="left"/>
      <w:pPr>
        <w:ind w:left="1800" w:hanging="720"/>
      </w:pPr>
      <w:rPr>
        <w:rFonts w:hint="default"/>
      </w:rPr>
    </w:lvl>
    <w:lvl w:ilvl="2" w:tplc="78C80C9A">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306E37"/>
    <w:multiLevelType w:val="hybridMultilevel"/>
    <w:tmpl w:val="0F72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74296"/>
    <w:multiLevelType w:val="hybridMultilevel"/>
    <w:tmpl w:val="48EE6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B2202A4"/>
    <w:multiLevelType w:val="hybridMultilevel"/>
    <w:tmpl w:val="EB92D7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372067"/>
    <w:multiLevelType w:val="hybridMultilevel"/>
    <w:tmpl w:val="6F9A04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32A521F1"/>
    <w:multiLevelType w:val="hybridMultilevel"/>
    <w:tmpl w:val="871E0D14"/>
    <w:lvl w:ilvl="0" w:tplc="4FF0FB1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3C4841"/>
    <w:multiLevelType w:val="hybridMultilevel"/>
    <w:tmpl w:val="448C2386"/>
    <w:lvl w:ilvl="0" w:tplc="4FF0FB1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C3349"/>
    <w:multiLevelType w:val="hybridMultilevel"/>
    <w:tmpl w:val="7BA4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3F5279"/>
    <w:multiLevelType w:val="hybridMultilevel"/>
    <w:tmpl w:val="5D96A57E"/>
    <w:lvl w:ilvl="0" w:tplc="4FF0FB1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F73CCC"/>
    <w:multiLevelType w:val="hybridMultilevel"/>
    <w:tmpl w:val="E1F4D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A25B9"/>
    <w:multiLevelType w:val="multilevel"/>
    <w:tmpl w:val="17F21674"/>
    <w:lvl w:ilvl="0">
      <w:start w:val="1"/>
      <w:numFmt w:val="decimal"/>
      <w:lvlText w:val="%1."/>
      <w:lvlJc w:val="left"/>
      <w:pPr>
        <w:ind w:left="720" w:hanging="360"/>
      </w:pPr>
      <w:rPr>
        <w:rFonts w:ascii="Arial" w:eastAsiaTheme="majorEastAsia" w:hAnsi="Arial" w:cstheme="majorBidi"/>
        <w:b/>
      </w:rPr>
    </w:lvl>
    <w:lvl w:ilvl="1">
      <w:start w:val="1"/>
      <w:numFmt w:val="decimal"/>
      <w:isLgl/>
      <w:lvlText w:val="%1.%2"/>
      <w:lvlJc w:val="left"/>
      <w:pPr>
        <w:ind w:left="1080" w:hanging="720"/>
      </w:pPr>
      <w:rPr>
        <w:rFonts w:hint="default"/>
        <w:b w:val="0"/>
        <w:sz w:val="24"/>
        <w:szCs w:val="24"/>
      </w:rPr>
    </w:lvl>
    <w:lvl w:ilvl="2">
      <w:start w:val="1"/>
      <w:numFmt w:val="decimal"/>
      <w:isLgl/>
      <w:lvlText w:val="%1.%2.%3"/>
      <w:lvlJc w:val="left"/>
      <w:pPr>
        <w:ind w:left="1080" w:hanging="720"/>
      </w:pPr>
      <w:rPr>
        <w:rFonts w:ascii="Arial" w:hAnsi="Arial" w:cs="Arial" w:hint="default"/>
        <w:b w:val="0"/>
        <w:sz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1C60433"/>
    <w:multiLevelType w:val="hybridMultilevel"/>
    <w:tmpl w:val="F71CB398"/>
    <w:lvl w:ilvl="0" w:tplc="FA9831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AD6D8C"/>
    <w:multiLevelType w:val="hybridMultilevel"/>
    <w:tmpl w:val="306AE282"/>
    <w:lvl w:ilvl="0" w:tplc="4FF0FB1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A33535"/>
    <w:multiLevelType w:val="hybridMultilevel"/>
    <w:tmpl w:val="50706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176E8D"/>
    <w:multiLevelType w:val="hybridMultilevel"/>
    <w:tmpl w:val="C81EAC96"/>
    <w:lvl w:ilvl="0" w:tplc="F7F07D42">
      <w:start w:val="1"/>
      <w:numFmt w:val="bullet"/>
      <w:lvlText w:val="-"/>
      <w:lvlJc w:val="left"/>
      <w:pPr>
        <w:tabs>
          <w:tab w:val="num" w:pos="2520"/>
        </w:tabs>
        <w:ind w:left="25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A52C26"/>
    <w:multiLevelType w:val="multilevel"/>
    <w:tmpl w:val="B0343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6D24AD"/>
    <w:multiLevelType w:val="hybridMultilevel"/>
    <w:tmpl w:val="566AB918"/>
    <w:lvl w:ilvl="0" w:tplc="4FF0FB1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742DB1"/>
    <w:multiLevelType w:val="hybridMultilevel"/>
    <w:tmpl w:val="C5A6E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F82A7C"/>
    <w:multiLevelType w:val="hybridMultilevel"/>
    <w:tmpl w:val="5240B606"/>
    <w:lvl w:ilvl="0" w:tplc="08090001">
      <w:start w:val="1"/>
      <w:numFmt w:val="bullet"/>
      <w:lvlText w:val=""/>
      <w:lvlJc w:val="left"/>
      <w:pPr>
        <w:ind w:left="720" w:hanging="360"/>
      </w:pPr>
      <w:rPr>
        <w:rFonts w:ascii="Symbol" w:hAnsi="Symbol" w:hint="default"/>
      </w:rPr>
    </w:lvl>
    <w:lvl w:ilvl="1" w:tplc="731098D6">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305AC0"/>
    <w:multiLevelType w:val="multilevel"/>
    <w:tmpl w:val="7FC89E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5EAD6D97"/>
    <w:multiLevelType w:val="multilevel"/>
    <w:tmpl w:val="BEC65B3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037701A"/>
    <w:multiLevelType w:val="hybridMultilevel"/>
    <w:tmpl w:val="B1884CE0"/>
    <w:lvl w:ilvl="0" w:tplc="08090001">
      <w:start w:val="1"/>
      <w:numFmt w:val="bullet"/>
      <w:lvlText w:val=""/>
      <w:lvlJc w:val="left"/>
      <w:pPr>
        <w:ind w:left="722" w:hanging="360"/>
      </w:pPr>
      <w:rPr>
        <w:rFonts w:ascii="Symbol" w:hAnsi="Symbol" w:hint="default"/>
      </w:rPr>
    </w:lvl>
    <w:lvl w:ilvl="1" w:tplc="08090003">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27" w15:restartNumberingAfterBreak="0">
    <w:nsid w:val="605F7814"/>
    <w:multiLevelType w:val="hybridMultilevel"/>
    <w:tmpl w:val="E814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45538"/>
    <w:multiLevelType w:val="hybridMultilevel"/>
    <w:tmpl w:val="06CAD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9E7637"/>
    <w:multiLevelType w:val="hybridMultilevel"/>
    <w:tmpl w:val="C90C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57288C"/>
    <w:multiLevelType w:val="hybridMultilevel"/>
    <w:tmpl w:val="3C584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4E169A0"/>
    <w:multiLevelType w:val="hybridMultilevel"/>
    <w:tmpl w:val="E7E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FC49EC"/>
    <w:multiLevelType w:val="hybridMultilevel"/>
    <w:tmpl w:val="447A8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E90059"/>
    <w:multiLevelType w:val="hybridMultilevel"/>
    <w:tmpl w:val="18D632E0"/>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4" w15:restartNumberingAfterBreak="0">
    <w:nsid w:val="691402AD"/>
    <w:multiLevelType w:val="hybridMultilevel"/>
    <w:tmpl w:val="D172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40D6A"/>
    <w:multiLevelType w:val="hybridMultilevel"/>
    <w:tmpl w:val="980EC4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BD80ADF"/>
    <w:multiLevelType w:val="hybridMultilevel"/>
    <w:tmpl w:val="69100826"/>
    <w:lvl w:ilvl="0" w:tplc="86E205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2A5D1F"/>
    <w:multiLevelType w:val="hybridMultilevel"/>
    <w:tmpl w:val="4B626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AF618B"/>
    <w:multiLevelType w:val="hybridMultilevel"/>
    <w:tmpl w:val="C30ADA8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9" w15:restartNumberingAfterBreak="0">
    <w:nsid w:val="746A677A"/>
    <w:multiLevelType w:val="hybridMultilevel"/>
    <w:tmpl w:val="078CCEC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0" w15:restartNumberingAfterBreak="0">
    <w:nsid w:val="74872EF6"/>
    <w:multiLevelType w:val="hybridMultilevel"/>
    <w:tmpl w:val="CED6A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015321"/>
    <w:multiLevelType w:val="hybridMultilevel"/>
    <w:tmpl w:val="33C8E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556F06"/>
    <w:multiLevelType w:val="hybridMultilevel"/>
    <w:tmpl w:val="202CB2F6"/>
    <w:lvl w:ilvl="0" w:tplc="4FF0FB1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6C51F2"/>
    <w:multiLevelType w:val="hybridMultilevel"/>
    <w:tmpl w:val="0960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65416"/>
    <w:multiLevelType w:val="hybridMultilevel"/>
    <w:tmpl w:val="1312124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9DB181A"/>
    <w:multiLevelType w:val="singleLevel"/>
    <w:tmpl w:val="ECD2F86C"/>
    <w:lvl w:ilvl="0">
      <w:start w:val="1"/>
      <w:numFmt w:val="decimal"/>
      <w:lvlText w:val="%1."/>
      <w:lvlJc w:val="left"/>
      <w:pPr>
        <w:tabs>
          <w:tab w:val="num" w:pos="720"/>
        </w:tabs>
        <w:ind w:left="720" w:hanging="720"/>
      </w:pPr>
      <w:rPr>
        <w:rFonts w:ascii="Arial" w:eastAsiaTheme="minorHAnsi" w:hAnsi="Arial" w:cs="Arial"/>
      </w:rPr>
    </w:lvl>
  </w:abstractNum>
  <w:abstractNum w:abstractNumId="46" w15:restartNumberingAfterBreak="0">
    <w:nsid w:val="7B9E2232"/>
    <w:multiLevelType w:val="hybridMultilevel"/>
    <w:tmpl w:val="FF7256D8"/>
    <w:lvl w:ilvl="0" w:tplc="B3C8B456">
      <w:start w:val="1"/>
      <w:numFmt w:val="lowerRoman"/>
      <w:lvlText w:val="(%1)"/>
      <w:lvlJc w:val="left"/>
      <w:pPr>
        <w:ind w:left="720" w:hanging="360"/>
      </w:pPr>
      <w:rPr>
        <w:rFonts w:hint="default"/>
      </w:rPr>
    </w:lvl>
    <w:lvl w:ilvl="1" w:tplc="4FF0FB18">
      <w:start w:val="1"/>
      <w:numFmt w:val="lowerRoman"/>
      <w:lvlText w:val="(%2)"/>
      <w:lvlJc w:val="left"/>
      <w:pPr>
        <w:ind w:left="1800" w:hanging="720"/>
      </w:pPr>
      <w:rPr>
        <w:rFonts w:hint="default"/>
      </w:rPr>
    </w:lvl>
    <w:lvl w:ilvl="2" w:tplc="78C80C9A">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BC3EBA"/>
    <w:multiLevelType w:val="hybridMultilevel"/>
    <w:tmpl w:val="361E78B6"/>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16cid:durableId="624850165">
    <w:abstractNumId w:val="25"/>
  </w:num>
  <w:num w:numId="2" w16cid:durableId="1625698437">
    <w:abstractNumId w:val="26"/>
  </w:num>
  <w:num w:numId="3" w16cid:durableId="1492673485">
    <w:abstractNumId w:val="23"/>
  </w:num>
  <w:num w:numId="4" w16cid:durableId="1131365844">
    <w:abstractNumId w:val="33"/>
  </w:num>
  <w:num w:numId="5" w16cid:durableId="1367876430">
    <w:abstractNumId w:val="47"/>
  </w:num>
  <w:num w:numId="6" w16cid:durableId="2107997472">
    <w:abstractNumId w:val="18"/>
  </w:num>
  <w:num w:numId="7" w16cid:durableId="1332488673">
    <w:abstractNumId w:val="38"/>
  </w:num>
  <w:num w:numId="8" w16cid:durableId="816453137">
    <w:abstractNumId w:val="19"/>
  </w:num>
  <w:num w:numId="9" w16cid:durableId="973414156">
    <w:abstractNumId w:val="8"/>
  </w:num>
  <w:num w:numId="10" w16cid:durableId="818114648">
    <w:abstractNumId w:val="41"/>
  </w:num>
  <w:num w:numId="11" w16cid:durableId="1923291151">
    <w:abstractNumId w:val="12"/>
  </w:num>
  <w:num w:numId="12" w16cid:durableId="723913503">
    <w:abstractNumId w:val="9"/>
  </w:num>
  <w:num w:numId="13" w16cid:durableId="367880783">
    <w:abstractNumId w:val="4"/>
  </w:num>
  <w:num w:numId="14" w16cid:durableId="1413501830">
    <w:abstractNumId w:val="37"/>
  </w:num>
  <w:num w:numId="15" w16cid:durableId="1398095311">
    <w:abstractNumId w:val="5"/>
  </w:num>
  <w:num w:numId="16" w16cid:durableId="1460999678">
    <w:abstractNumId w:val="17"/>
  </w:num>
  <w:num w:numId="17" w16cid:durableId="1618219494">
    <w:abstractNumId w:val="46"/>
  </w:num>
  <w:num w:numId="18" w16cid:durableId="1368019229">
    <w:abstractNumId w:val="21"/>
  </w:num>
  <w:num w:numId="19" w16cid:durableId="1382244839">
    <w:abstractNumId w:val="13"/>
  </w:num>
  <w:num w:numId="20" w16cid:durableId="2064406841">
    <w:abstractNumId w:val="11"/>
  </w:num>
  <w:num w:numId="21" w16cid:durableId="1046173422">
    <w:abstractNumId w:val="42"/>
  </w:num>
  <w:num w:numId="22" w16cid:durableId="1342124813">
    <w:abstractNumId w:val="28"/>
  </w:num>
  <w:num w:numId="23" w16cid:durableId="660080117">
    <w:abstractNumId w:val="10"/>
  </w:num>
  <w:num w:numId="24" w16cid:durableId="1510946995">
    <w:abstractNumId w:val="0"/>
  </w:num>
  <w:num w:numId="25" w16cid:durableId="239751240">
    <w:abstractNumId w:val="32"/>
  </w:num>
  <w:num w:numId="26" w16cid:durableId="912394558">
    <w:abstractNumId w:val="15"/>
  </w:num>
  <w:num w:numId="27" w16cid:durableId="1878809196">
    <w:abstractNumId w:val="24"/>
  </w:num>
  <w:num w:numId="28" w16cid:durableId="1836996205">
    <w:abstractNumId w:val="1"/>
  </w:num>
  <w:num w:numId="29" w16cid:durableId="801845742">
    <w:abstractNumId w:val="7"/>
  </w:num>
  <w:num w:numId="30" w16cid:durableId="495658716">
    <w:abstractNumId w:val="30"/>
  </w:num>
  <w:num w:numId="31" w16cid:durableId="428428302">
    <w:abstractNumId w:val="2"/>
  </w:num>
  <w:num w:numId="32" w16cid:durableId="836264484">
    <w:abstractNumId w:val="31"/>
  </w:num>
  <w:num w:numId="33" w16cid:durableId="2073111199">
    <w:abstractNumId w:val="29"/>
  </w:num>
  <w:num w:numId="34" w16cid:durableId="1440829686">
    <w:abstractNumId w:val="3"/>
  </w:num>
  <w:num w:numId="35" w16cid:durableId="1525359326">
    <w:abstractNumId w:val="6"/>
  </w:num>
  <w:num w:numId="36" w16cid:durableId="1988626869">
    <w:abstractNumId w:val="44"/>
  </w:num>
  <w:num w:numId="37" w16cid:durableId="1220826316">
    <w:abstractNumId w:val="27"/>
  </w:num>
  <w:num w:numId="38" w16cid:durableId="1427535276">
    <w:abstractNumId w:val="36"/>
  </w:num>
  <w:num w:numId="39" w16cid:durableId="1732079369">
    <w:abstractNumId w:val="39"/>
  </w:num>
  <w:num w:numId="40" w16cid:durableId="732197292">
    <w:abstractNumId w:val="20"/>
  </w:num>
  <w:num w:numId="41" w16cid:durableId="1333950260">
    <w:abstractNumId w:val="43"/>
  </w:num>
  <w:num w:numId="42" w16cid:durableId="7561582">
    <w:abstractNumId w:val="34"/>
  </w:num>
  <w:num w:numId="43" w16cid:durableId="838890128">
    <w:abstractNumId w:val="35"/>
  </w:num>
  <w:num w:numId="44" w16cid:durableId="167524576">
    <w:abstractNumId w:val="45"/>
  </w:num>
  <w:num w:numId="45" w16cid:durableId="503326015">
    <w:abstractNumId w:val="22"/>
  </w:num>
  <w:num w:numId="46" w16cid:durableId="209222596">
    <w:abstractNumId w:val="16"/>
  </w:num>
  <w:num w:numId="47" w16cid:durableId="671954833">
    <w:abstractNumId w:val="14"/>
  </w:num>
  <w:num w:numId="48" w16cid:durableId="16862013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CEB"/>
    <w:rsid w:val="0000111C"/>
    <w:rsid w:val="000039BE"/>
    <w:rsid w:val="000132EF"/>
    <w:rsid w:val="00013D29"/>
    <w:rsid w:val="00016336"/>
    <w:rsid w:val="0002210D"/>
    <w:rsid w:val="00037DFD"/>
    <w:rsid w:val="0004680A"/>
    <w:rsid w:val="00057421"/>
    <w:rsid w:val="00060613"/>
    <w:rsid w:val="00071AB3"/>
    <w:rsid w:val="000A3C8C"/>
    <w:rsid w:val="000C3121"/>
    <w:rsid w:val="000C5D29"/>
    <w:rsid w:val="000D3540"/>
    <w:rsid w:val="000E6AC1"/>
    <w:rsid w:val="00111D2B"/>
    <w:rsid w:val="00120E7A"/>
    <w:rsid w:val="0012389B"/>
    <w:rsid w:val="00126F2B"/>
    <w:rsid w:val="00130A22"/>
    <w:rsid w:val="00131AA1"/>
    <w:rsid w:val="00133856"/>
    <w:rsid w:val="001364EC"/>
    <w:rsid w:val="00157929"/>
    <w:rsid w:val="00167B6E"/>
    <w:rsid w:val="0017270A"/>
    <w:rsid w:val="00180624"/>
    <w:rsid w:val="001811CD"/>
    <w:rsid w:val="001855C9"/>
    <w:rsid w:val="00190278"/>
    <w:rsid w:val="00190438"/>
    <w:rsid w:val="00190991"/>
    <w:rsid w:val="001A45DD"/>
    <w:rsid w:val="001B0024"/>
    <w:rsid w:val="001C2403"/>
    <w:rsid w:val="001D293D"/>
    <w:rsid w:val="001D44AD"/>
    <w:rsid w:val="00214B04"/>
    <w:rsid w:val="00246913"/>
    <w:rsid w:val="00247A51"/>
    <w:rsid w:val="00251557"/>
    <w:rsid w:val="00253F2D"/>
    <w:rsid w:val="002770AE"/>
    <w:rsid w:val="00283D52"/>
    <w:rsid w:val="002A449E"/>
    <w:rsid w:val="002A64BD"/>
    <w:rsid w:val="002B1F32"/>
    <w:rsid w:val="002B5626"/>
    <w:rsid w:val="002C102D"/>
    <w:rsid w:val="002D076A"/>
    <w:rsid w:val="002F34F4"/>
    <w:rsid w:val="002F5A40"/>
    <w:rsid w:val="00305848"/>
    <w:rsid w:val="00323908"/>
    <w:rsid w:val="00325F5E"/>
    <w:rsid w:val="003322D1"/>
    <w:rsid w:val="00345C88"/>
    <w:rsid w:val="00352354"/>
    <w:rsid w:val="0035689D"/>
    <w:rsid w:val="0036614A"/>
    <w:rsid w:val="00373202"/>
    <w:rsid w:val="00376AF8"/>
    <w:rsid w:val="00376C0C"/>
    <w:rsid w:val="00383BA2"/>
    <w:rsid w:val="00392779"/>
    <w:rsid w:val="003B4CDF"/>
    <w:rsid w:val="003B59F7"/>
    <w:rsid w:val="003C0198"/>
    <w:rsid w:val="003C0D04"/>
    <w:rsid w:val="003C41C2"/>
    <w:rsid w:val="003C5EA9"/>
    <w:rsid w:val="003C7C70"/>
    <w:rsid w:val="003D560B"/>
    <w:rsid w:val="003E18AD"/>
    <w:rsid w:val="003E23FB"/>
    <w:rsid w:val="003E5CCC"/>
    <w:rsid w:val="003F0113"/>
    <w:rsid w:val="003F0BDD"/>
    <w:rsid w:val="00410621"/>
    <w:rsid w:val="004204D9"/>
    <w:rsid w:val="00422240"/>
    <w:rsid w:val="0042373F"/>
    <w:rsid w:val="004372CB"/>
    <w:rsid w:val="004423B5"/>
    <w:rsid w:val="0045092E"/>
    <w:rsid w:val="0045533A"/>
    <w:rsid w:val="00461442"/>
    <w:rsid w:val="00470DD0"/>
    <w:rsid w:val="004718F3"/>
    <w:rsid w:val="0047628C"/>
    <w:rsid w:val="004800E7"/>
    <w:rsid w:val="004815D1"/>
    <w:rsid w:val="00495C3E"/>
    <w:rsid w:val="00497619"/>
    <w:rsid w:val="004A08E0"/>
    <w:rsid w:val="004A3478"/>
    <w:rsid w:val="004A764E"/>
    <w:rsid w:val="004D75AB"/>
    <w:rsid w:val="004E3736"/>
    <w:rsid w:val="004E6ACF"/>
    <w:rsid w:val="004F071C"/>
    <w:rsid w:val="004F27E9"/>
    <w:rsid w:val="004F28E4"/>
    <w:rsid w:val="004F5F4D"/>
    <w:rsid w:val="00502871"/>
    <w:rsid w:val="00502FC9"/>
    <w:rsid w:val="00512365"/>
    <w:rsid w:val="0051385F"/>
    <w:rsid w:val="0051403B"/>
    <w:rsid w:val="0052096C"/>
    <w:rsid w:val="005306C6"/>
    <w:rsid w:val="005329EA"/>
    <w:rsid w:val="0054795B"/>
    <w:rsid w:val="005708D1"/>
    <w:rsid w:val="0057578C"/>
    <w:rsid w:val="0058048F"/>
    <w:rsid w:val="005866D1"/>
    <w:rsid w:val="00590DEB"/>
    <w:rsid w:val="00594AAE"/>
    <w:rsid w:val="00597346"/>
    <w:rsid w:val="005A18FC"/>
    <w:rsid w:val="005A5EA9"/>
    <w:rsid w:val="005D32EA"/>
    <w:rsid w:val="005D703F"/>
    <w:rsid w:val="005E256C"/>
    <w:rsid w:val="005E684E"/>
    <w:rsid w:val="005F67EE"/>
    <w:rsid w:val="00603248"/>
    <w:rsid w:val="006167AC"/>
    <w:rsid w:val="00662FAD"/>
    <w:rsid w:val="00667EBC"/>
    <w:rsid w:val="0067549C"/>
    <w:rsid w:val="006761DB"/>
    <w:rsid w:val="0067768F"/>
    <w:rsid w:val="00683C0E"/>
    <w:rsid w:val="00684091"/>
    <w:rsid w:val="00686BFE"/>
    <w:rsid w:val="00686EAC"/>
    <w:rsid w:val="006A3210"/>
    <w:rsid w:val="006A6654"/>
    <w:rsid w:val="006C1D37"/>
    <w:rsid w:val="006D5AD6"/>
    <w:rsid w:val="006E0C30"/>
    <w:rsid w:val="006E0F89"/>
    <w:rsid w:val="006E3CD7"/>
    <w:rsid w:val="006F7251"/>
    <w:rsid w:val="007032E2"/>
    <w:rsid w:val="0071416D"/>
    <w:rsid w:val="00716C23"/>
    <w:rsid w:val="00724ED0"/>
    <w:rsid w:val="00730927"/>
    <w:rsid w:val="00731255"/>
    <w:rsid w:val="00731450"/>
    <w:rsid w:val="00741686"/>
    <w:rsid w:val="0076493D"/>
    <w:rsid w:val="00766432"/>
    <w:rsid w:val="00773E2E"/>
    <w:rsid w:val="007918A0"/>
    <w:rsid w:val="00791BF3"/>
    <w:rsid w:val="00797F4F"/>
    <w:rsid w:val="007A1F51"/>
    <w:rsid w:val="007A3541"/>
    <w:rsid w:val="007A668E"/>
    <w:rsid w:val="007A6BBB"/>
    <w:rsid w:val="007B2D2F"/>
    <w:rsid w:val="007C0726"/>
    <w:rsid w:val="007C22EA"/>
    <w:rsid w:val="007E2CEB"/>
    <w:rsid w:val="007F2265"/>
    <w:rsid w:val="007F66FF"/>
    <w:rsid w:val="00801994"/>
    <w:rsid w:val="0081179D"/>
    <w:rsid w:val="00812769"/>
    <w:rsid w:val="00831127"/>
    <w:rsid w:val="00835220"/>
    <w:rsid w:val="00835C07"/>
    <w:rsid w:val="008362B3"/>
    <w:rsid w:val="0084794E"/>
    <w:rsid w:val="00870E2B"/>
    <w:rsid w:val="00874020"/>
    <w:rsid w:val="008750F5"/>
    <w:rsid w:val="00882BB7"/>
    <w:rsid w:val="00882CB8"/>
    <w:rsid w:val="0089224D"/>
    <w:rsid w:val="008B3609"/>
    <w:rsid w:val="008B665D"/>
    <w:rsid w:val="008C3E5B"/>
    <w:rsid w:val="008C772C"/>
    <w:rsid w:val="008D5EDB"/>
    <w:rsid w:val="008E6B73"/>
    <w:rsid w:val="008E7DC1"/>
    <w:rsid w:val="008F4633"/>
    <w:rsid w:val="00915F3F"/>
    <w:rsid w:val="00923202"/>
    <w:rsid w:val="00930288"/>
    <w:rsid w:val="00931549"/>
    <w:rsid w:val="009333E6"/>
    <w:rsid w:val="00937705"/>
    <w:rsid w:val="00944279"/>
    <w:rsid w:val="00944EF6"/>
    <w:rsid w:val="0094792E"/>
    <w:rsid w:val="00965387"/>
    <w:rsid w:val="009741AF"/>
    <w:rsid w:val="00980210"/>
    <w:rsid w:val="0098352B"/>
    <w:rsid w:val="00984A3E"/>
    <w:rsid w:val="00992F68"/>
    <w:rsid w:val="009A17DC"/>
    <w:rsid w:val="009B6854"/>
    <w:rsid w:val="009B69C2"/>
    <w:rsid w:val="009B72F8"/>
    <w:rsid w:val="009C4500"/>
    <w:rsid w:val="009D2683"/>
    <w:rsid w:val="009D2C2F"/>
    <w:rsid w:val="009E3B02"/>
    <w:rsid w:val="009E4204"/>
    <w:rsid w:val="009F5F44"/>
    <w:rsid w:val="00A00FC7"/>
    <w:rsid w:val="00A022FD"/>
    <w:rsid w:val="00A0542B"/>
    <w:rsid w:val="00A145FB"/>
    <w:rsid w:val="00A31F62"/>
    <w:rsid w:val="00A42428"/>
    <w:rsid w:val="00A51169"/>
    <w:rsid w:val="00A63C46"/>
    <w:rsid w:val="00A82D13"/>
    <w:rsid w:val="00A85681"/>
    <w:rsid w:val="00A8767D"/>
    <w:rsid w:val="00A90CAD"/>
    <w:rsid w:val="00A93812"/>
    <w:rsid w:val="00A958E3"/>
    <w:rsid w:val="00A9791C"/>
    <w:rsid w:val="00AA1C21"/>
    <w:rsid w:val="00AB07E9"/>
    <w:rsid w:val="00AB2892"/>
    <w:rsid w:val="00AC36BA"/>
    <w:rsid w:val="00AC7297"/>
    <w:rsid w:val="00AE6FA2"/>
    <w:rsid w:val="00B04A7F"/>
    <w:rsid w:val="00B2011A"/>
    <w:rsid w:val="00B27CB8"/>
    <w:rsid w:val="00B321E2"/>
    <w:rsid w:val="00B3726F"/>
    <w:rsid w:val="00B40A9C"/>
    <w:rsid w:val="00B53993"/>
    <w:rsid w:val="00B54B29"/>
    <w:rsid w:val="00B65654"/>
    <w:rsid w:val="00B704A2"/>
    <w:rsid w:val="00B72E36"/>
    <w:rsid w:val="00B73A3F"/>
    <w:rsid w:val="00B82C6D"/>
    <w:rsid w:val="00B853A3"/>
    <w:rsid w:val="00BA4E71"/>
    <w:rsid w:val="00BB3ADE"/>
    <w:rsid w:val="00BB4D04"/>
    <w:rsid w:val="00BD08B5"/>
    <w:rsid w:val="00BD0AA5"/>
    <w:rsid w:val="00BF2F3B"/>
    <w:rsid w:val="00C03BFD"/>
    <w:rsid w:val="00C07C85"/>
    <w:rsid w:val="00C11EAE"/>
    <w:rsid w:val="00C16866"/>
    <w:rsid w:val="00C313DE"/>
    <w:rsid w:val="00C31F40"/>
    <w:rsid w:val="00C363E8"/>
    <w:rsid w:val="00C36ACE"/>
    <w:rsid w:val="00C40F23"/>
    <w:rsid w:val="00C4645D"/>
    <w:rsid w:val="00C5715C"/>
    <w:rsid w:val="00C664AE"/>
    <w:rsid w:val="00CA25D2"/>
    <w:rsid w:val="00CA4DB5"/>
    <w:rsid w:val="00CA7B9E"/>
    <w:rsid w:val="00CB3C9B"/>
    <w:rsid w:val="00CB70F7"/>
    <w:rsid w:val="00CC256C"/>
    <w:rsid w:val="00CD4185"/>
    <w:rsid w:val="00CD431A"/>
    <w:rsid w:val="00CD7445"/>
    <w:rsid w:val="00CE694F"/>
    <w:rsid w:val="00CF3832"/>
    <w:rsid w:val="00D00B29"/>
    <w:rsid w:val="00D03060"/>
    <w:rsid w:val="00D06DD9"/>
    <w:rsid w:val="00D15C83"/>
    <w:rsid w:val="00D24478"/>
    <w:rsid w:val="00D33850"/>
    <w:rsid w:val="00D433A6"/>
    <w:rsid w:val="00D4695B"/>
    <w:rsid w:val="00D50316"/>
    <w:rsid w:val="00D55900"/>
    <w:rsid w:val="00D61F16"/>
    <w:rsid w:val="00D64A31"/>
    <w:rsid w:val="00D84459"/>
    <w:rsid w:val="00D84DEA"/>
    <w:rsid w:val="00D87DBC"/>
    <w:rsid w:val="00D91083"/>
    <w:rsid w:val="00D93E5F"/>
    <w:rsid w:val="00D96FD3"/>
    <w:rsid w:val="00DA31F1"/>
    <w:rsid w:val="00DA6867"/>
    <w:rsid w:val="00DA6F9D"/>
    <w:rsid w:val="00DB2B02"/>
    <w:rsid w:val="00DB2D4F"/>
    <w:rsid w:val="00DB3F65"/>
    <w:rsid w:val="00DB5284"/>
    <w:rsid w:val="00DC37A4"/>
    <w:rsid w:val="00DC671A"/>
    <w:rsid w:val="00DD3BAB"/>
    <w:rsid w:val="00DD6DFE"/>
    <w:rsid w:val="00DF0412"/>
    <w:rsid w:val="00DF0740"/>
    <w:rsid w:val="00E226C3"/>
    <w:rsid w:val="00E23011"/>
    <w:rsid w:val="00E23331"/>
    <w:rsid w:val="00E35F5A"/>
    <w:rsid w:val="00E42FAE"/>
    <w:rsid w:val="00E44919"/>
    <w:rsid w:val="00E62535"/>
    <w:rsid w:val="00E62C77"/>
    <w:rsid w:val="00E63133"/>
    <w:rsid w:val="00E6336D"/>
    <w:rsid w:val="00E801CE"/>
    <w:rsid w:val="00E81CDC"/>
    <w:rsid w:val="00E95A04"/>
    <w:rsid w:val="00EB07D6"/>
    <w:rsid w:val="00EB5D09"/>
    <w:rsid w:val="00EC0FCC"/>
    <w:rsid w:val="00EC3430"/>
    <w:rsid w:val="00EC3AB1"/>
    <w:rsid w:val="00EC6A4F"/>
    <w:rsid w:val="00ED3FC6"/>
    <w:rsid w:val="00ED40D4"/>
    <w:rsid w:val="00EE08F6"/>
    <w:rsid w:val="00F1016E"/>
    <w:rsid w:val="00F102A1"/>
    <w:rsid w:val="00F20713"/>
    <w:rsid w:val="00F26064"/>
    <w:rsid w:val="00F31FD5"/>
    <w:rsid w:val="00F42ED1"/>
    <w:rsid w:val="00F43AC7"/>
    <w:rsid w:val="00F4623C"/>
    <w:rsid w:val="00F47F02"/>
    <w:rsid w:val="00F55A70"/>
    <w:rsid w:val="00F6085A"/>
    <w:rsid w:val="00F700AE"/>
    <w:rsid w:val="00F7433E"/>
    <w:rsid w:val="00F842BD"/>
    <w:rsid w:val="00F91F89"/>
    <w:rsid w:val="00F92D29"/>
    <w:rsid w:val="00FD0128"/>
    <w:rsid w:val="00FD1129"/>
    <w:rsid w:val="00FD7178"/>
    <w:rsid w:val="00FE0C15"/>
    <w:rsid w:val="00FE1D1C"/>
    <w:rsid w:val="00FE2679"/>
    <w:rsid w:val="00FE6828"/>
    <w:rsid w:val="00FE6EE1"/>
    <w:rsid w:val="00FF275A"/>
    <w:rsid w:val="00FF3DA8"/>
    <w:rsid w:val="00FF56DB"/>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59E4"/>
  <w15:docId w15:val="{8C8484C3-CBBC-4BBC-A8E5-246A27A1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49E"/>
    <w:pPr>
      <w:keepNext/>
      <w:keepLines/>
      <w:spacing w:before="240" w:after="0" w:line="240" w:lineRule="auto"/>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8362B3"/>
    <w:pPr>
      <w:keepNext/>
      <w:keepLines/>
      <w:spacing w:before="40" w:after="0"/>
      <w:jc w:val="right"/>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016336"/>
    <w:pPr>
      <w:keepNext/>
      <w:keepLines/>
      <w:spacing w:before="40" w:after="0" w:line="240" w:lineRule="auto"/>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2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403"/>
    <w:rPr>
      <w:rFonts w:ascii="Tahoma" w:hAnsi="Tahoma" w:cs="Tahoma"/>
      <w:sz w:val="16"/>
      <w:szCs w:val="16"/>
    </w:rPr>
  </w:style>
  <w:style w:type="paragraph" w:styleId="ListParagraph">
    <w:name w:val="List Paragraph"/>
    <w:basedOn w:val="Normal"/>
    <w:uiPriority w:val="34"/>
    <w:qFormat/>
    <w:rsid w:val="001C2403"/>
    <w:pPr>
      <w:ind w:left="720"/>
      <w:contextualSpacing/>
    </w:pPr>
  </w:style>
  <w:style w:type="table" w:styleId="TableGrid">
    <w:name w:val="Table Grid"/>
    <w:basedOn w:val="TableNormal"/>
    <w:uiPriority w:val="39"/>
    <w:rsid w:val="001B0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4A08E0"/>
    <w:rPr>
      <w:sz w:val="16"/>
      <w:szCs w:val="16"/>
    </w:rPr>
  </w:style>
  <w:style w:type="paragraph" w:styleId="CommentText">
    <w:name w:val="annotation text"/>
    <w:basedOn w:val="Normal"/>
    <w:link w:val="CommentTextChar"/>
    <w:semiHidden/>
    <w:unhideWhenUsed/>
    <w:rsid w:val="004A08E0"/>
    <w:pPr>
      <w:spacing w:line="240" w:lineRule="auto"/>
    </w:pPr>
    <w:rPr>
      <w:sz w:val="20"/>
      <w:szCs w:val="20"/>
    </w:rPr>
  </w:style>
  <w:style w:type="character" w:customStyle="1" w:styleId="CommentTextChar">
    <w:name w:val="Comment Text Char"/>
    <w:basedOn w:val="DefaultParagraphFont"/>
    <w:link w:val="CommentText"/>
    <w:uiPriority w:val="99"/>
    <w:semiHidden/>
    <w:rsid w:val="004A08E0"/>
    <w:rPr>
      <w:sz w:val="20"/>
      <w:szCs w:val="20"/>
    </w:rPr>
  </w:style>
  <w:style w:type="paragraph" w:styleId="CommentSubject">
    <w:name w:val="annotation subject"/>
    <w:basedOn w:val="CommentText"/>
    <w:next w:val="CommentText"/>
    <w:link w:val="CommentSubjectChar"/>
    <w:uiPriority w:val="99"/>
    <w:semiHidden/>
    <w:unhideWhenUsed/>
    <w:rsid w:val="004A08E0"/>
    <w:rPr>
      <w:b/>
      <w:bCs/>
    </w:rPr>
  </w:style>
  <w:style w:type="character" w:customStyle="1" w:styleId="CommentSubjectChar">
    <w:name w:val="Comment Subject Char"/>
    <w:basedOn w:val="CommentTextChar"/>
    <w:link w:val="CommentSubject"/>
    <w:uiPriority w:val="99"/>
    <w:semiHidden/>
    <w:rsid w:val="004A08E0"/>
    <w:rPr>
      <w:b/>
      <w:bCs/>
      <w:sz w:val="20"/>
      <w:szCs w:val="20"/>
    </w:rPr>
  </w:style>
  <w:style w:type="paragraph" w:styleId="Header">
    <w:name w:val="header"/>
    <w:basedOn w:val="Normal"/>
    <w:link w:val="HeaderChar"/>
    <w:uiPriority w:val="99"/>
    <w:unhideWhenUsed/>
    <w:rsid w:val="00C07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C85"/>
  </w:style>
  <w:style w:type="paragraph" w:styleId="Footer">
    <w:name w:val="footer"/>
    <w:basedOn w:val="Normal"/>
    <w:link w:val="FooterChar"/>
    <w:uiPriority w:val="99"/>
    <w:unhideWhenUsed/>
    <w:rsid w:val="00C07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C85"/>
  </w:style>
  <w:style w:type="character" w:styleId="Hyperlink">
    <w:name w:val="Hyperlink"/>
    <w:basedOn w:val="DefaultParagraphFont"/>
    <w:uiPriority w:val="99"/>
    <w:unhideWhenUsed/>
    <w:rsid w:val="00E42FAE"/>
    <w:rPr>
      <w:color w:val="0000FF" w:themeColor="hyperlink"/>
      <w:u w:val="single"/>
    </w:rPr>
  </w:style>
  <w:style w:type="character" w:styleId="FollowedHyperlink">
    <w:name w:val="FollowedHyperlink"/>
    <w:basedOn w:val="DefaultParagraphFont"/>
    <w:uiPriority w:val="99"/>
    <w:semiHidden/>
    <w:unhideWhenUsed/>
    <w:rsid w:val="00E42FAE"/>
    <w:rPr>
      <w:color w:val="800080" w:themeColor="followedHyperlink"/>
      <w:u w:val="single"/>
    </w:rPr>
  </w:style>
  <w:style w:type="paragraph" w:styleId="Revision">
    <w:name w:val="Revision"/>
    <w:hidden/>
    <w:uiPriority w:val="99"/>
    <w:semiHidden/>
    <w:rsid w:val="0081179D"/>
    <w:pPr>
      <w:spacing w:after="0" w:line="240" w:lineRule="auto"/>
    </w:pPr>
  </w:style>
  <w:style w:type="character" w:customStyle="1" w:styleId="Heading1Char">
    <w:name w:val="Heading 1 Char"/>
    <w:basedOn w:val="DefaultParagraphFont"/>
    <w:link w:val="Heading1"/>
    <w:uiPriority w:val="9"/>
    <w:rsid w:val="002A449E"/>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4F071C"/>
    <w:pPr>
      <w:spacing w:line="259" w:lineRule="auto"/>
      <w:outlineLvl w:val="9"/>
    </w:pPr>
    <w:rPr>
      <w:lang w:val="en-US"/>
    </w:rPr>
  </w:style>
  <w:style w:type="paragraph" w:styleId="TOC1">
    <w:name w:val="toc 1"/>
    <w:basedOn w:val="Normal"/>
    <w:next w:val="Normal"/>
    <w:autoRedefine/>
    <w:uiPriority w:val="39"/>
    <w:unhideWhenUsed/>
    <w:rsid w:val="004F071C"/>
    <w:pPr>
      <w:spacing w:after="100"/>
    </w:pPr>
  </w:style>
  <w:style w:type="character" w:customStyle="1" w:styleId="Heading2Char">
    <w:name w:val="Heading 2 Char"/>
    <w:basedOn w:val="DefaultParagraphFont"/>
    <w:link w:val="Heading2"/>
    <w:uiPriority w:val="9"/>
    <w:rsid w:val="008362B3"/>
    <w:rPr>
      <w:rFonts w:ascii="Arial" w:eastAsiaTheme="majorEastAsia" w:hAnsi="Arial" w:cstheme="majorBidi"/>
      <w:b/>
      <w:sz w:val="24"/>
      <w:szCs w:val="26"/>
    </w:rPr>
  </w:style>
  <w:style w:type="paragraph" w:styleId="TOC2">
    <w:name w:val="toc 2"/>
    <w:basedOn w:val="Normal"/>
    <w:next w:val="Normal"/>
    <w:autoRedefine/>
    <w:uiPriority w:val="39"/>
    <w:unhideWhenUsed/>
    <w:rsid w:val="008362B3"/>
    <w:pPr>
      <w:spacing w:after="100"/>
      <w:ind w:left="220"/>
    </w:pPr>
  </w:style>
  <w:style w:type="character" w:customStyle="1" w:styleId="Heading3Char">
    <w:name w:val="Heading 3 Char"/>
    <w:basedOn w:val="DefaultParagraphFont"/>
    <w:link w:val="Heading3"/>
    <w:uiPriority w:val="9"/>
    <w:rsid w:val="00016336"/>
    <w:rPr>
      <w:rFonts w:ascii="Arial" w:eastAsiaTheme="majorEastAsia" w:hAnsi="Arial" w:cstheme="majorBidi"/>
      <w:b/>
      <w:sz w:val="24"/>
      <w:szCs w:val="24"/>
    </w:rPr>
  </w:style>
  <w:style w:type="paragraph" w:styleId="TOC3">
    <w:name w:val="toc 3"/>
    <w:basedOn w:val="Normal"/>
    <w:next w:val="Normal"/>
    <w:autoRedefine/>
    <w:uiPriority w:val="39"/>
    <w:unhideWhenUsed/>
    <w:rsid w:val="00016336"/>
    <w:pPr>
      <w:spacing w:after="100"/>
      <w:ind w:left="440"/>
    </w:pPr>
  </w:style>
  <w:style w:type="paragraph" w:styleId="NoSpacing">
    <w:name w:val="No Spacing"/>
    <w:uiPriority w:val="1"/>
    <w:qFormat/>
    <w:rsid w:val="002A449E"/>
    <w:pPr>
      <w:spacing w:after="0" w:line="240" w:lineRule="auto"/>
    </w:pPr>
  </w:style>
  <w:style w:type="character" w:styleId="Emphasis">
    <w:name w:val="Emphasis"/>
    <w:basedOn w:val="DefaultParagraphFont"/>
    <w:uiPriority w:val="20"/>
    <w:qFormat/>
    <w:rsid w:val="00AC7297"/>
    <w:rPr>
      <w:i/>
      <w:iCs/>
    </w:rPr>
  </w:style>
  <w:style w:type="character" w:customStyle="1" w:styleId="e24kjd">
    <w:name w:val="e24kjd"/>
    <w:rsid w:val="00965387"/>
  </w:style>
  <w:style w:type="paragraph" w:styleId="NormalWeb">
    <w:name w:val="Normal (Web)"/>
    <w:basedOn w:val="Normal"/>
    <w:uiPriority w:val="99"/>
    <w:rsid w:val="009653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645562">
      <w:bodyDiv w:val="1"/>
      <w:marLeft w:val="0"/>
      <w:marRight w:val="0"/>
      <w:marTop w:val="0"/>
      <w:marBottom w:val="0"/>
      <w:divBdr>
        <w:top w:val="none" w:sz="0" w:space="0" w:color="auto"/>
        <w:left w:val="none" w:sz="0" w:space="0" w:color="auto"/>
        <w:bottom w:val="none" w:sz="0" w:space="0" w:color="auto"/>
        <w:right w:val="none" w:sz="0" w:space="0" w:color="auto"/>
      </w:divBdr>
      <w:divsChild>
        <w:div w:id="1532373302">
          <w:marLeft w:val="0"/>
          <w:marRight w:val="0"/>
          <w:marTop w:val="0"/>
          <w:marBottom w:val="0"/>
          <w:divBdr>
            <w:top w:val="none" w:sz="0" w:space="0" w:color="auto"/>
            <w:left w:val="none" w:sz="0" w:space="0" w:color="auto"/>
            <w:bottom w:val="none" w:sz="0" w:space="0" w:color="auto"/>
            <w:right w:val="none" w:sz="0" w:space="0" w:color="auto"/>
          </w:divBdr>
          <w:divsChild>
            <w:div w:id="603269696">
              <w:marLeft w:val="0"/>
              <w:marRight w:val="0"/>
              <w:marTop w:val="0"/>
              <w:marBottom w:val="0"/>
              <w:divBdr>
                <w:top w:val="none" w:sz="0" w:space="0" w:color="auto"/>
                <w:left w:val="none" w:sz="0" w:space="0" w:color="auto"/>
                <w:bottom w:val="none" w:sz="0" w:space="0" w:color="auto"/>
                <w:right w:val="none" w:sz="0" w:space="0" w:color="auto"/>
              </w:divBdr>
              <w:divsChild>
                <w:div w:id="53892340">
                  <w:marLeft w:val="0"/>
                  <w:marRight w:val="0"/>
                  <w:marTop w:val="0"/>
                  <w:marBottom w:val="0"/>
                  <w:divBdr>
                    <w:top w:val="none" w:sz="0" w:space="0" w:color="auto"/>
                    <w:left w:val="none" w:sz="0" w:space="0" w:color="auto"/>
                    <w:bottom w:val="none" w:sz="0" w:space="0" w:color="auto"/>
                    <w:right w:val="none" w:sz="0" w:space="0" w:color="auto"/>
                  </w:divBdr>
                  <w:divsChild>
                    <w:div w:id="1517961160">
                      <w:marLeft w:val="0"/>
                      <w:marRight w:val="0"/>
                      <w:marTop w:val="0"/>
                      <w:marBottom w:val="0"/>
                      <w:divBdr>
                        <w:top w:val="none" w:sz="0" w:space="0" w:color="auto"/>
                        <w:left w:val="none" w:sz="0" w:space="0" w:color="auto"/>
                        <w:bottom w:val="none" w:sz="0" w:space="0" w:color="auto"/>
                        <w:right w:val="none" w:sz="0" w:space="0" w:color="auto"/>
                      </w:divBdr>
                      <w:divsChild>
                        <w:div w:id="1052651445">
                          <w:marLeft w:val="0"/>
                          <w:marRight w:val="0"/>
                          <w:marTop w:val="0"/>
                          <w:marBottom w:val="0"/>
                          <w:divBdr>
                            <w:top w:val="none" w:sz="0" w:space="0" w:color="auto"/>
                            <w:left w:val="none" w:sz="0" w:space="0" w:color="auto"/>
                            <w:bottom w:val="none" w:sz="0" w:space="0" w:color="auto"/>
                            <w:right w:val="none" w:sz="0" w:space="0" w:color="auto"/>
                          </w:divBdr>
                          <w:divsChild>
                            <w:div w:id="36641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807721">
      <w:bodyDiv w:val="1"/>
      <w:marLeft w:val="0"/>
      <w:marRight w:val="0"/>
      <w:marTop w:val="0"/>
      <w:marBottom w:val="0"/>
      <w:divBdr>
        <w:top w:val="none" w:sz="0" w:space="0" w:color="auto"/>
        <w:left w:val="none" w:sz="0" w:space="0" w:color="auto"/>
        <w:bottom w:val="none" w:sz="0" w:space="0" w:color="auto"/>
        <w:right w:val="none" w:sz="0" w:space="0" w:color="auto"/>
      </w:divBdr>
    </w:div>
    <w:div w:id="921111897">
      <w:bodyDiv w:val="1"/>
      <w:marLeft w:val="0"/>
      <w:marRight w:val="0"/>
      <w:marTop w:val="0"/>
      <w:marBottom w:val="0"/>
      <w:divBdr>
        <w:top w:val="none" w:sz="0" w:space="0" w:color="auto"/>
        <w:left w:val="none" w:sz="0" w:space="0" w:color="auto"/>
        <w:bottom w:val="none" w:sz="0" w:space="0" w:color="auto"/>
        <w:right w:val="none" w:sz="0" w:space="0" w:color="auto"/>
      </w:divBdr>
    </w:div>
    <w:div w:id="996961272">
      <w:bodyDiv w:val="1"/>
      <w:marLeft w:val="0"/>
      <w:marRight w:val="0"/>
      <w:marTop w:val="0"/>
      <w:marBottom w:val="0"/>
      <w:divBdr>
        <w:top w:val="none" w:sz="0" w:space="0" w:color="auto"/>
        <w:left w:val="none" w:sz="0" w:space="0" w:color="auto"/>
        <w:bottom w:val="none" w:sz="0" w:space="0" w:color="auto"/>
        <w:right w:val="none" w:sz="0" w:space="0" w:color="auto"/>
      </w:divBdr>
      <w:divsChild>
        <w:div w:id="1602949943">
          <w:marLeft w:val="0"/>
          <w:marRight w:val="0"/>
          <w:marTop w:val="0"/>
          <w:marBottom w:val="0"/>
          <w:divBdr>
            <w:top w:val="none" w:sz="0" w:space="0" w:color="auto"/>
            <w:left w:val="none" w:sz="0" w:space="0" w:color="auto"/>
            <w:bottom w:val="none" w:sz="0" w:space="0" w:color="auto"/>
            <w:right w:val="none" w:sz="0" w:space="0" w:color="auto"/>
          </w:divBdr>
          <w:divsChild>
            <w:div w:id="1459449946">
              <w:marLeft w:val="0"/>
              <w:marRight w:val="0"/>
              <w:marTop w:val="0"/>
              <w:marBottom w:val="0"/>
              <w:divBdr>
                <w:top w:val="none" w:sz="0" w:space="0" w:color="auto"/>
                <w:left w:val="none" w:sz="0" w:space="0" w:color="auto"/>
                <w:bottom w:val="none" w:sz="0" w:space="0" w:color="auto"/>
                <w:right w:val="none" w:sz="0" w:space="0" w:color="auto"/>
              </w:divBdr>
              <w:divsChild>
                <w:div w:id="1524131466">
                  <w:marLeft w:val="0"/>
                  <w:marRight w:val="0"/>
                  <w:marTop w:val="0"/>
                  <w:marBottom w:val="0"/>
                  <w:divBdr>
                    <w:top w:val="none" w:sz="0" w:space="0" w:color="auto"/>
                    <w:left w:val="none" w:sz="0" w:space="0" w:color="auto"/>
                    <w:bottom w:val="none" w:sz="0" w:space="0" w:color="auto"/>
                    <w:right w:val="none" w:sz="0" w:space="0" w:color="auto"/>
                  </w:divBdr>
                  <w:divsChild>
                    <w:div w:id="90856367">
                      <w:marLeft w:val="0"/>
                      <w:marRight w:val="0"/>
                      <w:marTop w:val="0"/>
                      <w:marBottom w:val="0"/>
                      <w:divBdr>
                        <w:top w:val="none" w:sz="0" w:space="0" w:color="auto"/>
                        <w:left w:val="none" w:sz="0" w:space="0" w:color="auto"/>
                        <w:bottom w:val="none" w:sz="0" w:space="0" w:color="auto"/>
                        <w:right w:val="none" w:sz="0" w:space="0" w:color="auto"/>
                      </w:divBdr>
                      <w:divsChild>
                        <w:div w:id="671949613">
                          <w:marLeft w:val="0"/>
                          <w:marRight w:val="0"/>
                          <w:marTop w:val="0"/>
                          <w:marBottom w:val="0"/>
                          <w:divBdr>
                            <w:top w:val="none" w:sz="0" w:space="0" w:color="auto"/>
                            <w:left w:val="none" w:sz="0" w:space="0" w:color="auto"/>
                            <w:bottom w:val="none" w:sz="0" w:space="0" w:color="auto"/>
                            <w:right w:val="none" w:sz="0" w:space="0" w:color="auto"/>
                          </w:divBdr>
                          <w:divsChild>
                            <w:div w:id="127416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15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orksmart.org.uk/jargon-buster/duties" TargetMode="External"/><Relationship Id="rId18" Type="http://schemas.openxmlformats.org/officeDocument/2006/relationships/hyperlink" Target="https://worksmart.org.uk/jargon-buster/worke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hse.gov.uk/legislation/hswa.htm" TargetMode="External"/><Relationship Id="rId17" Type="http://schemas.openxmlformats.org/officeDocument/2006/relationships/hyperlink" Target="https://worksmart.org.uk/jargon-buster/risk-assessme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orksmart.org.uk/jargon-buster/self-employ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orksmart.org.uk/jargon-buster/casual-worker"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equalityhumanrights.com/legal-and-policy/legislation/equality-act-2010/what-equality-ac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orksmart.org.uk/jargon-buster/employee"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2c7e8880-231a-4163-b0c7-ad2e3f412734">D5F2D4CPPYHU-31-1304</_dlc_DocId>
    <_dlc_DocIdUrl xmlns="2c7e8880-231a-4163-b0c7-ad2e3f412734">
      <Url>https://www.bridgenders.net/humanresources/_layouts/15/DocIdRedir.aspx?ID=D5F2D4CPPYHU-31-1304</Url>
      <Description>D5F2D4CPPYHU-31-1304</Description>
    </_dlc_DocIdUrl>
    <Lookup xmlns="8ec54319-d665-4997-be73-ad64f32c4200"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27FDE4896BD7344EAF8088BDB5BF2542" ma:contentTypeVersion="3" ma:contentTypeDescription="Create a new document." ma:contentTypeScope="" ma:versionID="1acf56bc524483fa714857a3826fab20">
  <xsd:schema xmlns:xsd="http://www.w3.org/2001/XMLSchema" xmlns:xs="http://www.w3.org/2001/XMLSchema" xmlns:p="http://schemas.microsoft.com/office/2006/metadata/properties" xmlns:ns1="http://schemas.microsoft.com/sharepoint/v3" xmlns:ns2="2c7e8880-231a-4163-b0c7-ad2e3f412734" xmlns:ns3="8ec54319-d665-4997-be73-ad64f32c4200" targetNamespace="http://schemas.microsoft.com/office/2006/metadata/properties" ma:root="true" ma:fieldsID="844cce49c883910d7aef073229342f7e" ns1:_="" ns2:_="" ns3:_="">
    <xsd:import namespace="http://schemas.microsoft.com/sharepoint/v3"/>
    <xsd:import namespace="2c7e8880-231a-4163-b0c7-ad2e3f412734"/>
    <xsd:import namespace="8ec54319-d665-4997-be73-ad64f32c4200"/>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3:Look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7e8880-231a-4163-b0c7-ad2e3f41273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ec54319-d665-4997-be73-ad64f32c4200" elementFormDefault="qualified">
    <xsd:import namespace="http://schemas.microsoft.com/office/2006/documentManagement/types"/>
    <xsd:import namespace="http://schemas.microsoft.com/office/infopath/2007/PartnerControls"/>
    <xsd:element name="Lookup" ma:index="13" nillable="true" ma:displayName="Lookup" ma:list="{8ec54319-d665-4997-be73-ad64f32c4200}" ma:internalName="Lookup"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5F351E-64DD-4EDB-B3C4-AFBAC6B67F7A}">
  <ds:schemaRefs>
    <ds:schemaRef ds:uri="http://schemas.microsoft.com/sharepoint/v3/contenttype/forms"/>
  </ds:schemaRefs>
</ds:datastoreItem>
</file>

<file path=customXml/itemProps2.xml><?xml version="1.0" encoding="utf-8"?>
<ds:datastoreItem xmlns:ds="http://schemas.openxmlformats.org/officeDocument/2006/customXml" ds:itemID="{FC98171A-9CA3-42F0-A647-00CF76F722D7}">
  <ds:schemaRefs>
    <ds:schemaRef ds:uri="http://schemas.openxmlformats.org/officeDocument/2006/bibliography"/>
  </ds:schemaRefs>
</ds:datastoreItem>
</file>

<file path=customXml/itemProps3.xml><?xml version="1.0" encoding="utf-8"?>
<ds:datastoreItem xmlns:ds="http://schemas.openxmlformats.org/officeDocument/2006/customXml" ds:itemID="{DE836756-1E77-4B8E-BE16-71F103278447}">
  <ds:schemaRefs>
    <ds:schemaRef ds:uri="http://schemas.microsoft.com/office/2006/metadata/properties"/>
    <ds:schemaRef ds:uri="http://schemas.microsoft.com/office/infopath/2007/PartnerControls"/>
    <ds:schemaRef ds:uri="http://schemas.microsoft.com/sharepoint/v3"/>
    <ds:schemaRef ds:uri="2c7e8880-231a-4163-b0c7-ad2e3f412734"/>
    <ds:schemaRef ds:uri="8ec54319-d665-4997-be73-ad64f32c4200"/>
  </ds:schemaRefs>
</ds:datastoreItem>
</file>

<file path=customXml/itemProps4.xml><?xml version="1.0" encoding="utf-8"?>
<ds:datastoreItem xmlns:ds="http://schemas.openxmlformats.org/officeDocument/2006/customXml" ds:itemID="{FA6AD643-0390-4911-9D10-1F83717487A6}">
  <ds:schemaRefs>
    <ds:schemaRef ds:uri="http://schemas.microsoft.com/sharepoint/events"/>
  </ds:schemaRefs>
</ds:datastoreItem>
</file>

<file path=customXml/itemProps5.xml><?xml version="1.0" encoding="utf-8"?>
<ds:datastoreItem xmlns:ds="http://schemas.openxmlformats.org/officeDocument/2006/customXml" ds:itemID="{F5F3ABBE-9AFF-4A83-9B21-5EB4EC3CD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7e8880-231a-4163-b0c7-ad2e3f412734"/>
    <ds:schemaRef ds:uri="8ec54319-d665-4997-be73-ad64f32c4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5715</Words>
  <Characters>32579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DBS Policy</vt:lpstr>
    </vt:vector>
  </TitlesOfParts>
  <Company>Bridgend CBC</Company>
  <LinksUpToDate>false</LinksUpToDate>
  <CharactersWithSpaces>38218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DBS Policy</dc:title>
  <dc:creator>Debra Beeke</dc:creator>
  <cp:lastModifiedBy>D BRADLEY (Ogmore Vale Primary School)</cp:lastModifiedBy>
  <cp:revision>3</cp:revision>
  <cp:lastPrinted>2014-03-27T14:01:00Z</cp:lastPrinted>
  <dcterms:created xsi:type="dcterms:W3CDTF">2025-04-01T08:50:00Z</dcterms:created>
  <dcterms:modified xsi:type="dcterms:W3CDTF">2025-04-01T09:38:00Z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0x01010027FDE4896BD7344EAF8088BDB5BF2542</vt:lpwstr>
  </property>
  <property fmtid="{D5CDD505-2E9C-101B-9397-08002B2CF9AE}" pid="3" name="_dlc_DocIdItemGuid">
    <vt:lpwstr>12c31660-46b2-42ae-8429-94b2dafefdef</vt:lpwstr>
  </property>
</Properties>
</file>